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51750" w14:textId="74DD8F6E" w:rsidR="00F87280" w:rsidRPr="00F14DB0" w:rsidRDefault="00EE5063" w:rsidP="0003680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14DB0">
        <w:rPr>
          <w:rFonts w:ascii="ＭＳ ゴシック" w:eastAsia="ＭＳ ゴシック" w:hAnsi="ＭＳ ゴシック" w:hint="eastAsia"/>
          <w:b/>
          <w:sz w:val="24"/>
          <w:szCs w:val="24"/>
        </w:rPr>
        <w:t>豊田市介護サービス機関連絡協議会主催</w:t>
      </w:r>
      <w:r w:rsidR="00B42E4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467C3174" w14:textId="4CC2C34C" w:rsidR="00EE5063" w:rsidRPr="00F14DB0" w:rsidRDefault="0077364B" w:rsidP="0003680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14DB0">
        <w:rPr>
          <w:rFonts w:ascii="ＭＳ ゴシック" w:eastAsia="ＭＳ ゴシック" w:hAnsi="ＭＳ ゴシック" w:hint="eastAsia"/>
          <w:sz w:val="36"/>
          <w:szCs w:val="36"/>
        </w:rPr>
        <w:t>「</w:t>
      </w:r>
      <w:r w:rsidR="00577A23"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830E2F">
        <w:rPr>
          <w:rFonts w:ascii="ＭＳ ゴシック" w:eastAsia="ＭＳ ゴシック" w:hAnsi="ＭＳ ゴシック" w:hint="eastAsia"/>
          <w:sz w:val="36"/>
          <w:szCs w:val="36"/>
        </w:rPr>
        <w:t>５</w:t>
      </w:r>
      <w:r w:rsidR="00F94931">
        <w:rPr>
          <w:rFonts w:ascii="ＭＳ ゴシック" w:eastAsia="ＭＳ ゴシック" w:hAnsi="ＭＳ ゴシック" w:hint="eastAsia"/>
          <w:sz w:val="36"/>
          <w:szCs w:val="36"/>
        </w:rPr>
        <w:t xml:space="preserve">年度 </w:t>
      </w:r>
      <w:r w:rsidR="00EE5063" w:rsidRPr="00F14DB0">
        <w:rPr>
          <w:rFonts w:ascii="ＭＳ ゴシック" w:eastAsia="ＭＳ ゴシック" w:hAnsi="ＭＳ ゴシック" w:hint="eastAsia"/>
          <w:sz w:val="36"/>
          <w:szCs w:val="36"/>
        </w:rPr>
        <w:t>介護</w:t>
      </w:r>
      <w:r w:rsidR="00F02C36" w:rsidRPr="00F14DB0">
        <w:rPr>
          <w:rFonts w:ascii="ＭＳ ゴシック" w:eastAsia="ＭＳ ゴシック" w:hAnsi="ＭＳ ゴシック" w:hint="eastAsia"/>
          <w:sz w:val="36"/>
          <w:szCs w:val="36"/>
        </w:rPr>
        <w:t>福祉士</w:t>
      </w:r>
      <w:r w:rsidR="00705CD1" w:rsidRPr="00F14DB0">
        <w:rPr>
          <w:rFonts w:ascii="ＭＳ ゴシック" w:eastAsia="ＭＳ ゴシック" w:hAnsi="ＭＳ ゴシック" w:hint="eastAsia"/>
          <w:sz w:val="36"/>
          <w:szCs w:val="36"/>
        </w:rPr>
        <w:t>実務者研修</w:t>
      </w:r>
      <w:r w:rsidRPr="00F14DB0">
        <w:rPr>
          <w:rFonts w:ascii="ＭＳ ゴシック" w:eastAsia="ＭＳ ゴシック" w:hAnsi="ＭＳ ゴシック" w:hint="eastAsia"/>
          <w:sz w:val="36"/>
          <w:szCs w:val="36"/>
        </w:rPr>
        <w:t>」</w:t>
      </w:r>
      <w:r w:rsidR="002B46B7" w:rsidRPr="00F14DB0">
        <w:rPr>
          <w:rFonts w:ascii="ＭＳ ゴシック" w:eastAsia="ＭＳ ゴシック" w:hAnsi="ＭＳ ゴシック" w:hint="eastAsia"/>
          <w:sz w:val="36"/>
          <w:szCs w:val="36"/>
        </w:rPr>
        <w:t>受講</w:t>
      </w:r>
      <w:r w:rsidR="00787888" w:rsidRPr="00F14DB0">
        <w:rPr>
          <w:rFonts w:ascii="ＭＳ ゴシック" w:eastAsia="ＭＳ ゴシック" w:hAnsi="ＭＳ ゴシック" w:hint="eastAsia"/>
          <w:sz w:val="36"/>
          <w:szCs w:val="36"/>
        </w:rPr>
        <w:t>者募集</w:t>
      </w:r>
    </w:p>
    <w:p w14:paraId="2581FD5E" w14:textId="77777777" w:rsidR="00EE5063" w:rsidRPr="00F14DB0" w:rsidRDefault="00EE5063">
      <w:pPr>
        <w:rPr>
          <w:rFonts w:ascii="ＭＳ ゴシック" w:eastAsia="ＭＳ ゴシック" w:hAnsi="ＭＳ ゴシック"/>
        </w:rPr>
      </w:pPr>
    </w:p>
    <w:p w14:paraId="06E1CAE8" w14:textId="77777777" w:rsidR="00EE65F1" w:rsidRPr="00F14DB0" w:rsidRDefault="00F02C36">
      <w:pPr>
        <w:rPr>
          <w:rFonts w:ascii="ＭＳ ゴシック" w:eastAsia="ＭＳ ゴシック" w:hAnsi="ＭＳ ゴシック"/>
        </w:rPr>
      </w:pPr>
      <w:r w:rsidRPr="00F14DB0">
        <w:rPr>
          <w:rFonts w:ascii="ＭＳ ゴシック" w:eastAsia="ＭＳ ゴシック" w:hAnsi="ＭＳ ゴシック" w:hint="eastAsia"/>
        </w:rPr>
        <w:t xml:space="preserve">　介護福祉士</w:t>
      </w:r>
      <w:r w:rsidR="00EE5063" w:rsidRPr="00F14DB0">
        <w:rPr>
          <w:rFonts w:ascii="ＭＳ ゴシック" w:eastAsia="ＭＳ ゴシック" w:hAnsi="ＭＳ ゴシック" w:hint="eastAsia"/>
        </w:rPr>
        <w:t>実務者研修</w:t>
      </w:r>
      <w:r w:rsidR="00EE65F1" w:rsidRPr="00F14DB0">
        <w:rPr>
          <w:rFonts w:ascii="ＭＳ ゴシック" w:eastAsia="ＭＳ ゴシック" w:hAnsi="ＭＳ ゴシック" w:hint="eastAsia"/>
        </w:rPr>
        <w:t>の受講者</w:t>
      </w:r>
      <w:r w:rsidR="00787888" w:rsidRPr="00F14DB0">
        <w:rPr>
          <w:rFonts w:ascii="ＭＳ ゴシック" w:eastAsia="ＭＳ ゴシック" w:hAnsi="ＭＳ ゴシック" w:hint="eastAsia"/>
        </w:rPr>
        <w:t>を</w:t>
      </w:r>
      <w:r w:rsidR="00EE65F1" w:rsidRPr="00F14DB0">
        <w:rPr>
          <w:rFonts w:ascii="ＭＳ ゴシック" w:eastAsia="ＭＳ ゴシック" w:hAnsi="ＭＳ ゴシック" w:hint="eastAsia"/>
        </w:rPr>
        <w:t>下記のとおり</w:t>
      </w:r>
      <w:r w:rsidR="00787888" w:rsidRPr="00F14DB0">
        <w:rPr>
          <w:rFonts w:ascii="ＭＳ ゴシック" w:eastAsia="ＭＳ ゴシック" w:hAnsi="ＭＳ ゴシック" w:hint="eastAsia"/>
        </w:rPr>
        <w:t>募集します。</w:t>
      </w:r>
    </w:p>
    <w:p w14:paraId="1F31CBE6" w14:textId="77777777" w:rsidR="00EE5063" w:rsidRPr="00F14DB0" w:rsidRDefault="00787888" w:rsidP="00EE65F1">
      <w:pPr>
        <w:ind w:firstLineChars="100" w:firstLine="210"/>
        <w:rPr>
          <w:rFonts w:ascii="ＭＳ ゴシック" w:eastAsia="ＭＳ ゴシック" w:hAnsi="ＭＳ ゴシック"/>
        </w:rPr>
      </w:pPr>
      <w:r w:rsidRPr="00F14DB0">
        <w:rPr>
          <w:rFonts w:ascii="ＭＳ ゴシック" w:eastAsia="ＭＳ ゴシック" w:hAnsi="ＭＳ ゴシック" w:hint="eastAsia"/>
        </w:rPr>
        <w:t>ぜひ、ご参加ください。</w:t>
      </w:r>
    </w:p>
    <w:p w14:paraId="5467F113" w14:textId="1EB841DB" w:rsidR="00036806" w:rsidRPr="00F14DB0" w:rsidRDefault="00036806" w:rsidP="006A6762">
      <w:pPr>
        <w:pStyle w:val="a3"/>
        <w:rPr>
          <w:rFonts w:ascii="ＭＳ ゴシック" w:eastAsia="ＭＳ ゴシック" w:hAnsi="ＭＳ ゴシック"/>
        </w:rPr>
      </w:pPr>
    </w:p>
    <w:p w14:paraId="32983A6C" w14:textId="388EAE28" w:rsidR="00830CF4" w:rsidRPr="007F7DBC" w:rsidRDefault="003C36D1" w:rsidP="00036806">
      <w:pPr>
        <w:rPr>
          <w:rFonts w:ascii="ＭＳ ゴシック" w:eastAsia="ＭＳ ゴシック" w:hAnsi="ＭＳ ゴシック"/>
        </w:rPr>
      </w:pPr>
      <w:r w:rsidRPr="00F14DB0">
        <w:rPr>
          <w:rFonts w:ascii="ＭＳ ゴシック" w:eastAsia="ＭＳ ゴシック" w:hAnsi="ＭＳ ゴシック" w:hint="eastAsia"/>
        </w:rPr>
        <w:t>１　日　程</w:t>
      </w:r>
      <w:r w:rsidR="00036806" w:rsidRPr="00F14DB0">
        <w:rPr>
          <w:rFonts w:ascii="ＭＳ ゴシック" w:eastAsia="ＭＳ ゴシック" w:hAnsi="ＭＳ ゴシック" w:hint="eastAsia"/>
        </w:rPr>
        <w:t xml:space="preserve">　　　</w:t>
      </w:r>
      <w:r w:rsidR="00F915B2" w:rsidRPr="00F14DB0">
        <w:rPr>
          <w:rFonts w:ascii="ＭＳ ゴシック" w:eastAsia="ＭＳ ゴシック" w:hAnsi="ＭＳ ゴシック" w:hint="eastAsia"/>
        </w:rPr>
        <w:t xml:space="preserve">　</w:t>
      </w:r>
      <w:r w:rsidR="000A4122" w:rsidRPr="00F14DB0">
        <w:rPr>
          <w:rFonts w:ascii="ＭＳ ゴシック" w:eastAsia="ＭＳ ゴシック" w:hAnsi="ＭＳ ゴシック" w:hint="eastAsia"/>
        </w:rPr>
        <w:t>（１</w:t>
      </w:r>
      <w:r w:rsidR="000A4122" w:rsidRPr="007F7DBC">
        <w:rPr>
          <w:rFonts w:ascii="ＭＳ ゴシック" w:eastAsia="ＭＳ ゴシック" w:hAnsi="ＭＳ ゴシック" w:hint="eastAsia"/>
        </w:rPr>
        <w:t xml:space="preserve">）開講式　　</w:t>
      </w:r>
      <w:r w:rsidR="00577A23" w:rsidRPr="007F7DBC">
        <w:rPr>
          <w:rFonts w:ascii="ＭＳ ゴシック" w:eastAsia="ＭＳ ゴシック" w:hAnsi="ＭＳ ゴシック" w:hint="eastAsia"/>
        </w:rPr>
        <w:t>令和</w:t>
      </w:r>
      <w:r w:rsidR="00830E2F" w:rsidRPr="007F7DBC">
        <w:rPr>
          <w:rFonts w:ascii="ＭＳ ゴシック" w:eastAsia="ＭＳ ゴシック" w:hAnsi="ＭＳ ゴシック" w:hint="eastAsia"/>
        </w:rPr>
        <w:t>５</w:t>
      </w:r>
      <w:r w:rsidR="001508CF" w:rsidRPr="007F7DBC">
        <w:rPr>
          <w:rFonts w:ascii="ＭＳ ゴシック" w:eastAsia="ＭＳ ゴシック" w:hAnsi="ＭＳ ゴシック" w:hint="eastAsia"/>
        </w:rPr>
        <w:t>年</w:t>
      </w:r>
      <w:r w:rsidR="00C40780" w:rsidRPr="007F7DBC">
        <w:rPr>
          <w:rFonts w:ascii="ＭＳ ゴシック" w:eastAsia="ＭＳ ゴシック" w:hAnsi="ＭＳ ゴシック" w:hint="eastAsia"/>
        </w:rPr>
        <w:t>７</w:t>
      </w:r>
      <w:r w:rsidR="000A4122" w:rsidRPr="007F7DBC">
        <w:rPr>
          <w:rFonts w:ascii="ＭＳ ゴシック" w:eastAsia="ＭＳ ゴシック" w:hAnsi="ＭＳ ゴシック" w:hint="eastAsia"/>
        </w:rPr>
        <w:t>月</w:t>
      </w:r>
      <w:r w:rsidR="00920EE8" w:rsidRPr="007F7DBC">
        <w:rPr>
          <w:rFonts w:ascii="ＭＳ ゴシック" w:eastAsia="ＭＳ ゴシック" w:hAnsi="ＭＳ ゴシック" w:hint="eastAsia"/>
        </w:rPr>
        <w:t>６</w:t>
      </w:r>
      <w:r w:rsidR="000A4122" w:rsidRPr="007F7DBC">
        <w:rPr>
          <w:rFonts w:ascii="ＭＳ ゴシック" w:eastAsia="ＭＳ ゴシック" w:hAnsi="ＭＳ ゴシック" w:hint="eastAsia"/>
        </w:rPr>
        <w:t>日（</w:t>
      </w:r>
      <w:r w:rsidR="00824F26" w:rsidRPr="007F7DBC">
        <w:rPr>
          <w:rFonts w:ascii="ＭＳ ゴシック" w:eastAsia="ＭＳ ゴシック" w:hAnsi="ＭＳ ゴシック" w:hint="eastAsia"/>
        </w:rPr>
        <w:t>木</w:t>
      </w:r>
      <w:r w:rsidR="008D640C" w:rsidRPr="007F7DBC">
        <w:rPr>
          <w:rFonts w:ascii="ＭＳ ゴシック" w:eastAsia="ＭＳ ゴシック" w:hAnsi="ＭＳ ゴシック" w:hint="eastAsia"/>
        </w:rPr>
        <w:t>）午後２時～４時</w:t>
      </w:r>
    </w:p>
    <w:p w14:paraId="150616E1" w14:textId="7EF61CC2" w:rsidR="003C36D1" w:rsidRPr="007F7DBC" w:rsidRDefault="003C36D1" w:rsidP="00096F2E">
      <w:pPr>
        <w:ind w:firstLineChars="1900" w:firstLine="3990"/>
        <w:rPr>
          <w:rFonts w:ascii="ＭＳ ゴシック" w:eastAsia="ＭＳ ゴシック" w:hAnsi="ＭＳ ゴシック"/>
        </w:rPr>
      </w:pPr>
      <w:r w:rsidRPr="007F7DBC">
        <w:rPr>
          <w:rFonts w:ascii="ＭＳ ゴシック" w:eastAsia="ＭＳ ゴシック" w:hAnsi="ＭＳ ゴシック" w:hint="eastAsia"/>
        </w:rPr>
        <w:t>受講概要と進め方</w:t>
      </w:r>
      <w:r w:rsidR="00096F2E" w:rsidRPr="007F7DBC">
        <w:rPr>
          <w:rFonts w:ascii="ＭＳ ゴシック" w:eastAsia="ＭＳ ゴシック" w:hAnsi="ＭＳ ゴシック" w:hint="eastAsia"/>
        </w:rPr>
        <w:t>等</w:t>
      </w:r>
    </w:p>
    <w:p w14:paraId="4C62ABEA" w14:textId="42BA456C" w:rsidR="009B397D" w:rsidRPr="007F7DBC" w:rsidRDefault="009B397D" w:rsidP="00096F2E">
      <w:pPr>
        <w:ind w:firstLineChars="1700" w:firstLine="3570"/>
        <w:rPr>
          <w:rFonts w:ascii="ＭＳ ゴシック" w:eastAsia="ＭＳ ゴシック" w:hAnsi="ＭＳ ゴシック"/>
        </w:rPr>
      </w:pPr>
      <w:r w:rsidRPr="007F7DBC">
        <w:rPr>
          <w:rFonts w:ascii="ＭＳ ゴシック" w:eastAsia="ＭＳ ゴシック" w:hAnsi="ＭＳ ゴシック" w:hint="eastAsia"/>
        </w:rPr>
        <w:t>※当日</w:t>
      </w:r>
      <w:r w:rsidR="00245207" w:rsidRPr="007F7DBC">
        <w:rPr>
          <w:rFonts w:ascii="ＭＳ ゴシック" w:eastAsia="ＭＳ ゴシック" w:hAnsi="ＭＳ ゴシック" w:hint="eastAsia"/>
        </w:rPr>
        <w:t>、筆記用具を</w:t>
      </w:r>
      <w:r w:rsidRPr="007F7DBC">
        <w:rPr>
          <w:rFonts w:ascii="ＭＳ ゴシック" w:eastAsia="ＭＳ ゴシック" w:hAnsi="ＭＳ ゴシック" w:hint="eastAsia"/>
        </w:rPr>
        <w:t>持参してください。</w:t>
      </w:r>
    </w:p>
    <w:p w14:paraId="006A0F9F" w14:textId="380875D3" w:rsidR="003C36D1" w:rsidRPr="007F7DBC" w:rsidRDefault="00036806" w:rsidP="00036806">
      <w:pPr>
        <w:rPr>
          <w:rFonts w:ascii="ＭＳ ゴシック" w:eastAsia="ＭＳ ゴシック" w:hAnsi="ＭＳ ゴシック"/>
        </w:rPr>
      </w:pPr>
      <w:r w:rsidRPr="007F7DBC">
        <w:rPr>
          <w:rFonts w:ascii="ＭＳ ゴシック" w:eastAsia="ＭＳ ゴシック" w:hAnsi="ＭＳ ゴシック" w:hint="eastAsia"/>
        </w:rPr>
        <w:t xml:space="preserve">　　　　　　　　</w:t>
      </w:r>
      <w:r w:rsidR="00F915B2" w:rsidRPr="007F7DBC">
        <w:rPr>
          <w:rFonts w:ascii="ＭＳ ゴシック" w:eastAsia="ＭＳ ゴシック" w:hAnsi="ＭＳ ゴシック" w:hint="eastAsia"/>
        </w:rPr>
        <w:t xml:space="preserve">　</w:t>
      </w:r>
      <w:r w:rsidR="003C36D1" w:rsidRPr="007F7DBC">
        <w:rPr>
          <w:rFonts w:ascii="ＭＳ ゴシック" w:eastAsia="ＭＳ ゴシック" w:hAnsi="ＭＳ ゴシック" w:hint="eastAsia"/>
        </w:rPr>
        <w:t>（２）</w:t>
      </w:r>
      <w:r w:rsidR="00830CF4" w:rsidRPr="007F7DBC">
        <w:rPr>
          <w:rFonts w:ascii="ＭＳ ゴシック" w:eastAsia="ＭＳ ゴシック" w:hAnsi="ＭＳ ゴシック" w:hint="eastAsia"/>
        </w:rPr>
        <w:t>自宅学習</w:t>
      </w:r>
      <w:r w:rsidRPr="007F7DBC">
        <w:rPr>
          <w:rFonts w:ascii="ＭＳ ゴシック" w:eastAsia="ＭＳ ゴシック" w:hAnsi="ＭＳ ゴシック" w:hint="eastAsia"/>
        </w:rPr>
        <w:t xml:space="preserve">　</w:t>
      </w:r>
      <w:r w:rsidR="00B64937" w:rsidRPr="007F7DBC">
        <w:rPr>
          <w:rFonts w:ascii="ＭＳ ゴシック" w:eastAsia="ＭＳ ゴシック" w:hAnsi="ＭＳ ゴシック" w:hint="eastAsia"/>
        </w:rPr>
        <w:t>７</w:t>
      </w:r>
      <w:r w:rsidR="00830CF4" w:rsidRPr="007F7DBC">
        <w:rPr>
          <w:rFonts w:ascii="ＭＳ ゴシック" w:eastAsia="ＭＳ ゴシック" w:hAnsi="ＭＳ ゴシック" w:hint="eastAsia"/>
        </w:rPr>
        <w:t>月</w:t>
      </w:r>
      <w:r w:rsidR="00B64937" w:rsidRPr="007F7DBC">
        <w:rPr>
          <w:rFonts w:ascii="ＭＳ ゴシック" w:eastAsia="ＭＳ ゴシック" w:hAnsi="ＭＳ ゴシック" w:hint="eastAsia"/>
        </w:rPr>
        <w:t>１</w:t>
      </w:r>
      <w:r w:rsidR="001508CF" w:rsidRPr="007F7DBC">
        <w:rPr>
          <w:rFonts w:ascii="ＭＳ ゴシック" w:eastAsia="ＭＳ ゴシック" w:hAnsi="ＭＳ ゴシック" w:hint="eastAsia"/>
        </w:rPr>
        <w:t>日</w:t>
      </w:r>
      <w:r w:rsidR="00534C54" w:rsidRPr="007F7DBC">
        <w:rPr>
          <w:rFonts w:ascii="ＭＳ ゴシック" w:eastAsia="ＭＳ ゴシック" w:hAnsi="ＭＳ ゴシック" w:hint="eastAsia"/>
        </w:rPr>
        <w:t>（</w:t>
      </w:r>
      <w:r w:rsidR="00824F26" w:rsidRPr="007F7DBC">
        <w:rPr>
          <w:rFonts w:ascii="ＭＳ ゴシック" w:eastAsia="ＭＳ ゴシック" w:hAnsi="ＭＳ ゴシック" w:hint="eastAsia"/>
        </w:rPr>
        <w:t>土</w:t>
      </w:r>
      <w:r w:rsidR="00C04899" w:rsidRPr="007F7DBC">
        <w:rPr>
          <w:rFonts w:ascii="ＭＳ ゴシック" w:eastAsia="ＭＳ ゴシック" w:hAnsi="ＭＳ ゴシック" w:hint="eastAsia"/>
        </w:rPr>
        <w:t>）</w:t>
      </w:r>
      <w:r w:rsidR="00B64937" w:rsidRPr="007F7DBC">
        <w:rPr>
          <w:rFonts w:ascii="ＭＳ ゴシック" w:eastAsia="ＭＳ ゴシック" w:hAnsi="ＭＳ ゴシック" w:hint="eastAsia"/>
        </w:rPr>
        <w:t xml:space="preserve">　</w:t>
      </w:r>
      <w:r w:rsidR="001508CF" w:rsidRPr="007F7DBC">
        <w:rPr>
          <w:rFonts w:ascii="ＭＳ ゴシック" w:eastAsia="ＭＳ ゴシック" w:hAnsi="ＭＳ ゴシック" w:hint="eastAsia"/>
        </w:rPr>
        <w:t>～</w:t>
      </w:r>
      <w:r w:rsidR="00C04899" w:rsidRPr="007F7DBC">
        <w:rPr>
          <w:rFonts w:ascii="ＭＳ ゴシック" w:eastAsia="ＭＳ ゴシック" w:hAnsi="ＭＳ ゴシック" w:hint="eastAsia"/>
        </w:rPr>
        <w:t xml:space="preserve">　</w:t>
      </w:r>
    </w:p>
    <w:p w14:paraId="337056D6" w14:textId="72BD536C" w:rsidR="00181972" w:rsidRPr="007F7DBC" w:rsidRDefault="00181972" w:rsidP="00EE560A">
      <w:pPr>
        <w:ind w:left="3570" w:hangingChars="1700" w:hanging="3570"/>
        <w:rPr>
          <w:rFonts w:ascii="ＭＳ ゴシック" w:eastAsia="ＭＳ ゴシック" w:hAnsi="ＭＳ ゴシック"/>
        </w:rPr>
      </w:pPr>
      <w:r w:rsidRPr="007F7DBC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4D3F6A" w:rsidRPr="007F7DBC">
        <w:rPr>
          <w:rFonts w:ascii="ＭＳ ゴシック" w:eastAsia="ＭＳ ゴシック" w:hAnsi="ＭＳ ゴシック" w:hint="eastAsia"/>
        </w:rPr>
        <w:t>ＷＥＢ学習とテキスト学習の２つの方法があります。申し込み時にどちらかを選択してください。</w:t>
      </w:r>
    </w:p>
    <w:p w14:paraId="77C022D6" w14:textId="3EE804B6" w:rsidR="003C36D1" w:rsidRPr="007F7DBC" w:rsidRDefault="00036806" w:rsidP="00036806">
      <w:pPr>
        <w:rPr>
          <w:rFonts w:ascii="ＭＳ ゴシック" w:eastAsia="ＭＳ ゴシック" w:hAnsi="ＭＳ ゴシック"/>
        </w:rPr>
      </w:pPr>
      <w:r w:rsidRPr="007F7DBC">
        <w:rPr>
          <w:rFonts w:ascii="ＭＳ ゴシック" w:eastAsia="ＭＳ ゴシック" w:hAnsi="ＭＳ ゴシック" w:hint="eastAsia"/>
        </w:rPr>
        <w:t xml:space="preserve">　　　　　　　　</w:t>
      </w:r>
      <w:r w:rsidR="00F915B2" w:rsidRPr="007F7DBC">
        <w:rPr>
          <w:rFonts w:ascii="ＭＳ ゴシック" w:eastAsia="ＭＳ ゴシック" w:hAnsi="ＭＳ ゴシック" w:hint="eastAsia"/>
        </w:rPr>
        <w:t xml:space="preserve">　</w:t>
      </w:r>
      <w:r w:rsidR="003C36D1" w:rsidRPr="007F7DBC">
        <w:rPr>
          <w:rFonts w:ascii="ＭＳ ゴシック" w:eastAsia="ＭＳ ゴシック" w:hAnsi="ＭＳ ゴシック" w:hint="eastAsia"/>
        </w:rPr>
        <w:t>（３）</w:t>
      </w:r>
      <w:r w:rsidR="00830CF4" w:rsidRPr="007F7DBC">
        <w:rPr>
          <w:rFonts w:ascii="ＭＳ ゴシック" w:eastAsia="ＭＳ ゴシック" w:hAnsi="ＭＳ ゴシック" w:hint="eastAsia"/>
        </w:rPr>
        <w:t>通学講習</w:t>
      </w:r>
      <w:r w:rsidRPr="007F7DBC">
        <w:rPr>
          <w:rFonts w:ascii="ＭＳ ゴシック" w:eastAsia="ＭＳ ゴシック" w:hAnsi="ＭＳ ゴシック" w:hint="eastAsia"/>
        </w:rPr>
        <w:t xml:space="preserve">　</w:t>
      </w:r>
      <w:r w:rsidR="00C04899" w:rsidRPr="007F7DBC">
        <w:rPr>
          <w:rFonts w:ascii="ＭＳ ゴシック" w:eastAsia="ＭＳ ゴシック" w:hAnsi="ＭＳ ゴシック" w:hint="eastAsia"/>
        </w:rPr>
        <w:t>１０</w:t>
      </w:r>
      <w:r w:rsidR="00787888" w:rsidRPr="007F7DBC">
        <w:rPr>
          <w:rFonts w:ascii="ＭＳ ゴシック" w:eastAsia="ＭＳ ゴシック" w:hAnsi="ＭＳ ゴシック" w:hint="eastAsia"/>
        </w:rPr>
        <w:t>月</w:t>
      </w:r>
      <w:r w:rsidR="00D117D8" w:rsidRPr="007F7DBC">
        <w:rPr>
          <w:rFonts w:ascii="ＭＳ ゴシック" w:eastAsia="ＭＳ ゴシック" w:hAnsi="ＭＳ ゴシック" w:hint="eastAsia"/>
        </w:rPr>
        <w:t>１０</w:t>
      </w:r>
      <w:r w:rsidR="00FA5967" w:rsidRPr="007F7DBC">
        <w:rPr>
          <w:rFonts w:ascii="ＭＳ ゴシック" w:eastAsia="ＭＳ ゴシック" w:hAnsi="ＭＳ ゴシック" w:hint="eastAsia"/>
        </w:rPr>
        <w:t>日</w:t>
      </w:r>
      <w:r w:rsidR="00B64937" w:rsidRPr="007F7DBC">
        <w:rPr>
          <w:rFonts w:ascii="ＭＳ ゴシック" w:eastAsia="ＭＳ ゴシック" w:hAnsi="ＭＳ ゴシック" w:hint="eastAsia"/>
        </w:rPr>
        <w:t xml:space="preserve">　</w:t>
      </w:r>
      <w:r w:rsidR="00FA5967" w:rsidRPr="007F7DBC">
        <w:rPr>
          <w:rFonts w:ascii="ＭＳ ゴシック" w:eastAsia="ＭＳ ゴシック" w:hAnsi="ＭＳ ゴシック" w:hint="eastAsia"/>
        </w:rPr>
        <w:t>～</w:t>
      </w:r>
      <w:r w:rsidR="00C672DA" w:rsidRPr="007F7DBC">
        <w:rPr>
          <w:rFonts w:ascii="ＭＳ ゴシック" w:eastAsia="ＭＳ ゴシック" w:hAnsi="ＭＳ ゴシック" w:hint="eastAsia"/>
        </w:rPr>
        <w:t xml:space="preserve">　</w:t>
      </w:r>
      <w:r w:rsidR="00B64937" w:rsidRPr="007F7DBC">
        <w:rPr>
          <w:rFonts w:ascii="ＭＳ ゴシック" w:eastAsia="ＭＳ ゴシック" w:hAnsi="ＭＳ ゴシック" w:hint="eastAsia"/>
        </w:rPr>
        <w:t>１１</w:t>
      </w:r>
      <w:r w:rsidR="001508CF" w:rsidRPr="007F7DBC">
        <w:rPr>
          <w:rFonts w:ascii="ＭＳ ゴシック" w:eastAsia="ＭＳ ゴシック" w:hAnsi="ＭＳ ゴシック" w:hint="eastAsia"/>
        </w:rPr>
        <w:t>月</w:t>
      </w:r>
      <w:r w:rsidR="00D117D8" w:rsidRPr="007F7DBC">
        <w:rPr>
          <w:rFonts w:ascii="ＭＳ ゴシック" w:eastAsia="ＭＳ ゴシック" w:hAnsi="ＭＳ ゴシック" w:hint="eastAsia"/>
        </w:rPr>
        <w:t>２３</w:t>
      </w:r>
      <w:r w:rsidR="00B64937" w:rsidRPr="007F7DBC">
        <w:rPr>
          <w:rFonts w:ascii="ＭＳ ゴシック" w:eastAsia="ＭＳ ゴシック" w:hAnsi="ＭＳ ゴシック" w:hint="eastAsia"/>
        </w:rPr>
        <w:t>日のうち下記の</w:t>
      </w:r>
      <w:r w:rsidR="00FA5967" w:rsidRPr="007F7DBC">
        <w:rPr>
          <w:rFonts w:ascii="ＭＳ ゴシック" w:eastAsia="ＭＳ ゴシック" w:hAnsi="ＭＳ ゴシック" w:hint="eastAsia"/>
        </w:rPr>
        <w:t>７</w:t>
      </w:r>
      <w:r w:rsidR="00830CF4" w:rsidRPr="007F7DBC">
        <w:rPr>
          <w:rFonts w:ascii="ＭＳ ゴシック" w:eastAsia="ＭＳ ゴシック" w:hAnsi="ＭＳ ゴシック" w:hint="eastAsia"/>
        </w:rPr>
        <w:t>日間</w:t>
      </w:r>
    </w:p>
    <w:tbl>
      <w:tblPr>
        <w:tblW w:w="1246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8057"/>
        <w:gridCol w:w="1417"/>
        <w:gridCol w:w="1417"/>
      </w:tblGrid>
      <w:tr w:rsidR="007F7DBC" w:rsidRPr="007F7DBC" w14:paraId="66654142" w14:textId="77777777" w:rsidTr="002825A0">
        <w:trPr>
          <w:gridAfter w:val="2"/>
          <w:wAfter w:w="2834" w:type="dxa"/>
          <w:trHeight w:val="27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5671" w14:textId="77777777" w:rsidR="003C36D1" w:rsidRPr="007F7DBC" w:rsidRDefault="003C36D1" w:rsidP="003C3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F9B3" w14:textId="55B34E9B" w:rsidR="003C36D1" w:rsidRPr="007F7DBC" w:rsidRDefault="003C36D1" w:rsidP="003C3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F7D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※</w:t>
            </w:r>
            <w:r w:rsidR="00096F2E" w:rsidRPr="007F7D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自宅学習開始が受講開始となります。介護福祉士国家試験の受験に</w:t>
            </w:r>
          </w:p>
        </w:tc>
      </w:tr>
      <w:tr w:rsidR="007F7DBC" w:rsidRPr="007F7DBC" w14:paraId="107D99E6" w14:textId="77777777" w:rsidTr="002825A0">
        <w:trPr>
          <w:gridAfter w:val="2"/>
          <w:wAfter w:w="2834" w:type="dxa"/>
          <w:trHeight w:val="27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7D22" w14:textId="77777777" w:rsidR="003C36D1" w:rsidRPr="007F7DBC" w:rsidRDefault="003C36D1" w:rsidP="003C3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5A5D" w14:textId="3E45C292" w:rsidR="003C36D1" w:rsidRPr="007F7DBC" w:rsidRDefault="003C36D1" w:rsidP="00A43B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F7D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="00096F2E" w:rsidRPr="007F7D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合わせて、</w:t>
            </w:r>
            <w:r w:rsidR="00C47F97" w:rsidRPr="007F7D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７月１日開始となっております。</w:t>
            </w:r>
          </w:p>
        </w:tc>
      </w:tr>
      <w:tr w:rsidR="007F7DBC" w:rsidRPr="007F7DBC" w14:paraId="4D33569E" w14:textId="77777777" w:rsidTr="002825A0">
        <w:trPr>
          <w:gridAfter w:val="2"/>
          <w:wAfter w:w="2834" w:type="dxa"/>
          <w:trHeight w:val="27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55B4" w14:textId="77777777" w:rsidR="003C36D1" w:rsidRPr="007F7DBC" w:rsidRDefault="003C36D1" w:rsidP="003C3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9C2D" w14:textId="77777777" w:rsidR="003C36D1" w:rsidRPr="007F7DBC" w:rsidRDefault="000A4122" w:rsidP="000A41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F7D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※修了見込書を</w:t>
            </w:r>
            <w:r w:rsidR="00B64937" w:rsidRPr="007F7D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８</w:t>
            </w:r>
            <w:r w:rsidRPr="007F7D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月上旬に発行します。</w:t>
            </w:r>
          </w:p>
        </w:tc>
      </w:tr>
      <w:tr w:rsidR="002825A0" w:rsidRPr="007F7DBC" w14:paraId="47798EDC" w14:textId="77777777" w:rsidTr="001F40E0">
        <w:trPr>
          <w:gridAfter w:val="2"/>
          <w:wAfter w:w="2834" w:type="dxa"/>
          <w:trHeight w:val="27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ED75F" w14:textId="77777777" w:rsidR="002825A0" w:rsidRPr="007F7DBC" w:rsidRDefault="002825A0" w:rsidP="003C3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05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E9278A" w14:textId="16C063B9" w:rsidR="002825A0" w:rsidRPr="007F7DBC" w:rsidRDefault="002825A0" w:rsidP="000A412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F7D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※修了証発行は、令和５年１２月中旬以降となります。</w:t>
            </w:r>
          </w:p>
          <w:p w14:paraId="2DF3798B" w14:textId="7CC9F5ED" w:rsidR="002825A0" w:rsidRDefault="002825A0" w:rsidP="00F51CEC">
            <w:pPr>
              <w:widowControl/>
              <w:ind w:left="220" w:hangingChars="100" w:hanging="2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7F7DB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※修了証の発行は各自の申請となります。通学講習を全て修了後、教材一式の中に入っている専用の封筒にて、郵送で申請してください。なおその際には、受講証のコピーをお手元に保管してください。</w:t>
            </w:r>
          </w:p>
          <w:p w14:paraId="6AEC823A" w14:textId="77777777" w:rsidR="002825A0" w:rsidRDefault="002825A0" w:rsidP="00F51CEC">
            <w:pPr>
              <w:widowControl/>
              <w:ind w:left="220" w:hangingChars="100" w:hanging="2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615"/>
              <w:gridCol w:w="1123"/>
              <w:gridCol w:w="708"/>
              <w:gridCol w:w="993"/>
              <w:gridCol w:w="2409"/>
              <w:gridCol w:w="1576"/>
            </w:tblGrid>
            <w:tr w:rsidR="002825A0" w14:paraId="382DA5A5" w14:textId="77777777" w:rsidTr="00DF1AD1">
              <w:trPr>
                <w:trHeight w:val="340"/>
              </w:trPr>
              <w:tc>
                <w:tcPr>
                  <w:tcW w:w="2446" w:type="dxa"/>
                  <w:gridSpan w:val="3"/>
                  <w:tcBorders>
                    <w:tl2br w:val="single" w:sz="4" w:space="0" w:color="auto"/>
                  </w:tcBorders>
                </w:tcPr>
                <w:p w14:paraId="19942FA5" w14:textId="77777777" w:rsidR="002825A0" w:rsidRPr="00C11CF2" w:rsidRDefault="002825A0" w:rsidP="00F51CEC">
                  <w:pPr>
                    <w:pStyle w:val="a9"/>
                    <w:widowControl/>
                    <w:ind w:leftChars="0" w:left="360"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64F4995E" w14:textId="169E108A" w:rsidR="002825A0" w:rsidRPr="00F51CEC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</w:rPr>
                  </w:pPr>
                  <w:r w:rsidRPr="00F51CEC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日</w:t>
                  </w:r>
                  <w:r w:rsidR="00035C65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 xml:space="preserve"> </w:t>
                  </w:r>
                  <w:r w:rsidRPr="00F51CEC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数</w:t>
                  </w:r>
                </w:p>
              </w:tc>
              <w:tc>
                <w:tcPr>
                  <w:tcW w:w="2409" w:type="dxa"/>
                  <w:vAlign w:val="center"/>
                </w:tcPr>
                <w:p w14:paraId="16ACA67C" w14:textId="60D783C9" w:rsidR="002825A0" w:rsidRPr="00F51CEC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</w:rPr>
                  </w:pPr>
                  <w:r w:rsidRPr="00F51CEC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時</w:t>
                  </w:r>
                  <w:r w:rsidR="00035C65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 xml:space="preserve"> </w:t>
                  </w:r>
                  <w:r w:rsidRPr="00F51CEC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間</w:t>
                  </w:r>
                </w:p>
              </w:tc>
              <w:tc>
                <w:tcPr>
                  <w:tcW w:w="1576" w:type="dxa"/>
                  <w:vAlign w:val="center"/>
                </w:tcPr>
                <w:p w14:paraId="787B95C5" w14:textId="46E78F7C" w:rsidR="002825A0" w:rsidRPr="001E30F4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日</w:t>
                  </w:r>
                  <w:r w:rsidR="00035C65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程</w:t>
                  </w:r>
                </w:p>
              </w:tc>
            </w:tr>
            <w:tr w:rsidR="002825A0" w14:paraId="2EA3D5F4" w14:textId="77777777" w:rsidTr="00DF1AD1">
              <w:trPr>
                <w:trHeight w:val="340"/>
              </w:trPr>
              <w:tc>
                <w:tcPr>
                  <w:tcW w:w="1738" w:type="dxa"/>
                  <w:gridSpan w:val="2"/>
                  <w:vMerge w:val="restart"/>
                  <w:vAlign w:val="center"/>
                </w:tcPr>
                <w:p w14:paraId="6BA229DB" w14:textId="2C044DED" w:rsidR="002825A0" w:rsidRPr="00B81DA5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</w:rPr>
                  </w:pPr>
                  <w:r w:rsidRPr="00B81DA5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医療的ケア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14:paraId="472C9C89" w14:textId="16F0809D" w:rsidR="002825A0" w:rsidRPr="00C11CF2" w:rsidRDefault="002825A0" w:rsidP="00035C65">
                  <w:pPr>
                    <w:pStyle w:val="a9"/>
                    <w:widowControl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157E15DB" w14:textId="16C91F9D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 w:rsidRPr="00F14DB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1日目</w:t>
                  </w:r>
                </w:p>
              </w:tc>
              <w:tc>
                <w:tcPr>
                  <w:tcW w:w="2409" w:type="dxa"/>
                  <w:vAlign w:val="center"/>
                </w:tcPr>
                <w:p w14:paraId="21191D1F" w14:textId="681BC67C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9:30～1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6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: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3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1576" w:type="dxa"/>
                  <w:vAlign w:val="center"/>
                </w:tcPr>
                <w:p w14:paraId="5B7EE854" w14:textId="25A1BFBA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1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0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/10(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火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)</w:t>
                  </w:r>
                </w:p>
              </w:tc>
            </w:tr>
            <w:tr w:rsidR="002825A0" w14:paraId="73EB35E2" w14:textId="77777777" w:rsidTr="00DF1AD1">
              <w:trPr>
                <w:trHeight w:val="340"/>
              </w:trPr>
              <w:tc>
                <w:tcPr>
                  <w:tcW w:w="1738" w:type="dxa"/>
                  <w:gridSpan w:val="2"/>
                  <w:vMerge/>
                </w:tcPr>
                <w:p w14:paraId="5E53B9A5" w14:textId="77777777" w:rsidR="002825A0" w:rsidRDefault="002825A0" w:rsidP="00514D9F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14:paraId="4D05DE22" w14:textId="77777777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7527AD78" w14:textId="6F6974F3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 w:rsidRPr="00F14DB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2日目</w:t>
                  </w:r>
                </w:p>
              </w:tc>
              <w:tc>
                <w:tcPr>
                  <w:tcW w:w="2409" w:type="dxa"/>
                  <w:vAlign w:val="center"/>
                </w:tcPr>
                <w:p w14:paraId="0E36BCBF" w14:textId="1EDADDBA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9:30～1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6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: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3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1576" w:type="dxa"/>
                  <w:vAlign w:val="center"/>
                </w:tcPr>
                <w:p w14:paraId="64F3B171" w14:textId="6A288480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10/12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(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木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)</w:t>
                  </w:r>
                </w:p>
              </w:tc>
            </w:tr>
            <w:tr w:rsidR="002825A0" w14:paraId="6145A4B4" w14:textId="77777777" w:rsidTr="00DF1AD1">
              <w:trPr>
                <w:trHeight w:val="340"/>
              </w:trPr>
              <w:tc>
                <w:tcPr>
                  <w:tcW w:w="1738" w:type="dxa"/>
                  <w:gridSpan w:val="2"/>
                  <w:vMerge/>
                </w:tcPr>
                <w:p w14:paraId="217F0648" w14:textId="77777777" w:rsidR="002825A0" w:rsidRDefault="002825A0" w:rsidP="00F51CEC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14:paraId="2120B048" w14:textId="2382D483" w:rsidR="002825A0" w:rsidRPr="00F51CEC" w:rsidRDefault="002825A0" w:rsidP="00035C65">
                  <w:pPr>
                    <w:pStyle w:val="a9"/>
                    <w:widowControl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7E176F80" w14:textId="51609BCC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1</w:t>
                  </w:r>
                  <w:r w:rsidRPr="00F14DB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日目</w:t>
                  </w:r>
                </w:p>
              </w:tc>
              <w:tc>
                <w:tcPr>
                  <w:tcW w:w="2409" w:type="dxa"/>
                  <w:vAlign w:val="center"/>
                </w:tcPr>
                <w:p w14:paraId="641D8E4A" w14:textId="318D1F4C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9:30～1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6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: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3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1576" w:type="dxa"/>
                  <w:vAlign w:val="center"/>
                </w:tcPr>
                <w:p w14:paraId="5CE89269" w14:textId="770F4E65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1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0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/11(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水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)</w:t>
                  </w:r>
                </w:p>
              </w:tc>
            </w:tr>
            <w:tr w:rsidR="002825A0" w14:paraId="75A3B195" w14:textId="77777777" w:rsidTr="00DF1AD1">
              <w:trPr>
                <w:trHeight w:val="340"/>
              </w:trPr>
              <w:tc>
                <w:tcPr>
                  <w:tcW w:w="1738" w:type="dxa"/>
                  <w:gridSpan w:val="2"/>
                  <w:vMerge/>
                </w:tcPr>
                <w:p w14:paraId="47CC7012" w14:textId="77777777" w:rsidR="002825A0" w:rsidRDefault="002825A0" w:rsidP="00F51CEC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708" w:type="dxa"/>
                  <w:vMerge/>
                </w:tcPr>
                <w:p w14:paraId="08F444D9" w14:textId="77777777" w:rsidR="002825A0" w:rsidRDefault="002825A0" w:rsidP="00F51CEC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1E01F84C" w14:textId="4B40E9FF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2</w:t>
                  </w:r>
                  <w:r w:rsidRPr="00F14DB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日目</w:t>
                  </w:r>
                </w:p>
              </w:tc>
              <w:tc>
                <w:tcPr>
                  <w:tcW w:w="2409" w:type="dxa"/>
                  <w:vAlign w:val="center"/>
                </w:tcPr>
                <w:p w14:paraId="4C9F4FAE" w14:textId="4514E8AA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9:30～1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6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: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3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1576" w:type="dxa"/>
                  <w:vAlign w:val="center"/>
                </w:tcPr>
                <w:p w14:paraId="16C09869" w14:textId="662A4E1E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1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0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/1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9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(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木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)</w:t>
                  </w:r>
                </w:p>
              </w:tc>
            </w:tr>
            <w:tr w:rsidR="002825A0" w14:paraId="1C6C7D3E" w14:textId="77777777" w:rsidTr="00DF1AD1">
              <w:trPr>
                <w:trHeight w:val="340"/>
              </w:trPr>
              <w:tc>
                <w:tcPr>
                  <w:tcW w:w="615" w:type="dxa"/>
                  <w:vMerge w:val="restart"/>
                </w:tcPr>
                <w:p w14:paraId="4756339E" w14:textId="101E8589" w:rsidR="002825A0" w:rsidRDefault="002825A0" w:rsidP="00F51CEC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7DF58A12" wp14:editId="1D064C53">
                            <wp:simplePos x="0" y="0"/>
                            <wp:positionH relativeFrom="column">
                              <wp:posOffset>-273685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628650" cy="1095375"/>
                            <wp:effectExtent l="0" t="0" r="0" b="0"/>
                            <wp:wrapNone/>
                            <wp:docPr id="1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28650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EA72B51" w14:textId="64C728A5" w:rsidR="002825A0" w:rsidRPr="00B81DA5" w:rsidRDefault="002825A0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2"/>
                                          </w:rPr>
                                        </w:pPr>
                                        <w:r w:rsidRPr="00B81DA5">
                                          <w:rPr>
                                            <w:rFonts w:asciiTheme="majorEastAsia" w:eastAsiaTheme="majorEastAsia" w:hAnsiTheme="majorEastAsia" w:hint="eastAsia"/>
                                            <w:b/>
                                            <w:sz w:val="22"/>
                                          </w:rPr>
                                          <w:t>介護過程Ⅲ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DF58A12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" o:spid="_x0000_s1026" type="#_x0000_t202" style="position:absolute;margin-left:-21.55pt;margin-top:16.1pt;width:49.5pt;height:8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" filled="f" stroked="f" strokeweight=".5pt">
                            <v:textbox style="layout-flow:vertical-ideographic">
                              <w:txbxContent>
                                <w:p w14:paraId="7EA72B51" w14:textId="64C728A5" w:rsidR="002825A0" w:rsidRPr="00B81DA5" w:rsidRDefault="002825A0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B81DA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介護過程Ⅲ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831" w:type="dxa"/>
                  <w:gridSpan w:val="2"/>
                  <w:vAlign w:val="center"/>
                </w:tcPr>
                <w:p w14:paraId="51070818" w14:textId="78462AD9" w:rsidR="002825A0" w:rsidRPr="00C764AD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</w:rPr>
                  </w:pPr>
                  <w:r w:rsidRPr="00C764AD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受講順グループ</w:t>
                  </w:r>
                </w:p>
              </w:tc>
              <w:tc>
                <w:tcPr>
                  <w:tcW w:w="993" w:type="dxa"/>
                  <w:vAlign w:val="center"/>
                </w:tcPr>
                <w:p w14:paraId="15CE5671" w14:textId="72ED59E1" w:rsidR="002825A0" w:rsidRPr="00C764AD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</w:rPr>
                  </w:pPr>
                  <w:r w:rsidRPr="00C764AD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日</w:t>
                  </w:r>
                  <w:r w:rsidR="00035C65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 xml:space="preserve"> </w:t>
                  </w:r>
                  <w:r w:rsidRPr="00C764AD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数</w:t>
                  </w:r>
                </w:p>
              </w:tc>
              <w:tc>
                <w:tcPr>
                  <w:tcW w:w="2409" w:type="dxa"/>
                  <w:vAlign w:val="center"/>
                </w:tcPr>
                <w:p w14:paraId="27D6D8BC" w14:textId="709DDB27" w:rsidR="002825A0" w:rsidRPr="00C764AD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</w:rPr>
                  </w:pPr>
                  <w:r w:rsidRPr="00C764AD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時</w:t>
                  </w:r>
                  <w:r w:rsidR="00035C65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 xml:space="preserve"> </w:t>
                  </w:r>
                  <w:r w:rsidRPr="00C764AD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間</w:t>
                  </w:r>
                </w:p>
              </w:tc>
              <w:tc>
                <w:tcPr>
                  <w:tcW w:w="1576" w:type="dxa"/>
                  <w:vAlign w:val="center"/>
                </w:tcPr>
                <w:p w14:paraId="78457A29" w14:textId="3C785D3E" w:rsidR="002825A0" w:rsidRPr="001E30F4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日</w:t>
                  </w:r>
                  <w:r w:rsidR="00035C65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程</w:t>
                  </w:r>
                </w:p>
              </w:tc>
            </w:tr>
            <w:tr w:rsidR="002825A0" w14:paraId="0244BA4D" w14:textId="77777777" w:rsidTr="00DF1AD1">
              <w:trPr>
                <w:trHeight w:val="340"/>
              </w:trPr>
              <w:tc>
                <w:tcPr>
                  <w:tcW w:w="615" w:type="dxa"/>
                  <w:vMerge/>
                </w:tcPr>
                <w:p w14:paraId="143D8901" w14:textId="77777777" w:rsidR="002825A0" w:rsidRDefault="002825A0" w:rsidP="008A7FB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831" w:type="dxa"/>
                  <w:gridSpan w:val="2"/>
                  <w:vAlign w:val="center"/>
                </w:tcPr>
                <w:p w14:paraId="17BDA117" w14:textId="6B73F2D5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Ａ</w:t>
                  </w:r>
                </w:p>
              </w:tc>
              <w:tc>
                <w:tcPr>
                  <w:tcW w:w="993" w:type="dxa"/>
                  <w:vAlign w:val="center"/>
                </w:tcPr>
                <w:p w14:paraId="60D9ABE5" w14:textId="5BEAC4B0" w:rsidR="002825A0" w:rsidRPr="00F14DB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3日目</w:t>
                  </w:r>
                </w:p>
              </w:tc>
              <w:tc>
                <w:tcPr>
                  <w:tcW w:w="2409" w:type="dxa"/>
                  <w:vAlign w:val="center"/>
                </w:tcPr>
                <w:p w14:paraId="19A46768" w14:textId="12D296FE" w:rsidR="002825A0" w:rsidRPr="001508CF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9:30～1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8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: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0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1576" w:type="dxa"/>
                  <w:vAlign w:val="center"/>
                </w:tcPr>
                <w:p w14:paraId="531FB3E2" w14:textId="2D9EC1B6" w:rsidR="002825A0" w:rsidRPr="001E30F4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10/26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(木)</w:t>
                  </w:r>
                </w:p>
              </w:tc>
            </w:tr>
            <w:tr w:rsidR="002825A0" w14:paraId="6D5DE459" w14:textId="77777777" w:rsidTr="00DF1AD1">
              <w:trPr>
                <w:trHeight w:val="340"/>
              </w:trPr>
              <w:tc>
                <w:tcPr>
                  <w:tcW w:w="615" w:type="dxa"/>
                  <w:vMerge/>
                </w:tcPr>
                <w:p w14:paraId="24602288" w14:textId="77777777" w:rsidR="002825A0" w:rsidRDefault="002825A0" w:rsidP="008A7FB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831" w:type="dxa"/>
                  <w:gridSpan w:val="2"/>
                  <w:vAlign w:val="center"/>
                </w:tcPr>
                <w:p w14:paraId="17197B19" w14:textId="5A37C71E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Ｂ</w:t>
                  </w:r>
                </w:p>
              </w:tc>
              <w:tc>
                <w:tcPr>
                  <w:tcW w:w="993" w:type="dxa"/>
                  <w:vAlign w:val="center"/>
                </w:tcPr>
                <w:p w14:paraId="479430B1" w14:textId="4F9BA60D" w:rsidR="002825A0" w:rsidRPr="00F14DB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4日目</w:t>
                  </w:r>
                </w:p>
              </w:tc>
              <w:tc>
                <w:tcPr>
                  <w:tcW w:w="2409" w:type="dxa"/>
                  <w:vAlign w:val="center"/>
                </w:tcPr>
                <w:p w14:paraId="1B1CE280" w14:textId="2ED67D3C" w:rsidR="002825A0" w:rsidRPr="001508CF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9:30～1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8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: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0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1576" w:type="dxa"/>
                  <w:vAlign w:val="center"/>
                </w:tcPr>
                <w:p w14:paraId="3E2A0711" w14:textId="54D1CD6F" w:rsidR="002825A0" w:rsidRPr="001E30F4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11/2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(木)</w:t>
                  </w:r>
                </w:p>
              </w:tc>
            </w:tr>
            <w:tr w:rsidR="002825A0" w14:paraId="6A4092DC" w14:textId="77777777" w:rsidTr="00DF1AD1">
              <w:trPr>
                <w:trHeight w:val="340"/>
              </w:trPr>
              <w:tc>
                <w:tcPr>
                  <w:tcW w:w="615" w:type="dxa"/>
                  <w:vMerge/>
                </w:tcPr>
                <w:p w14:paraId="5AD4CEE7" w14:textId="77777777" w:rsidR="002825A0" w:rsidRDefault="002825A0" w:rsidP="008A7FB4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831" w:type="dxa"/>
                  <w:gridSpan w:val="2"/>
                  <w:vMerge w:val="restart"/>
                  <w:vAlign w:val="center"/>
                </w:tcPr>
                <w:p w14:paraId="311249A3" w14:textId="28DEBFEA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Ｃ</w:t>
                  </w:r>
                </w:p>
              </w:tc>
              <w:tc>
                <w:tcPr>
                  <w:tcW w:w="993" w:type="dxa"/>
                  <w:vAlign w:val="center"/>
                </w:tcPr>
                <w:p w14:paraId="259FC443" w14:textId="458F30CC" w:rsidR="002825A0" w:rsidRPr="00F14DB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5日目</w:t>
                  </w:r>
                </w:p>
              </w:tc>
              <w:tc>
                <w:tcPr>
                  <w:tcW w:w="2409" w:type="dxa"/>
                  <w:vAlign w:val="center"/>
                </w:tcPr>
                <w:p w14:paraId="7D391434" w14:textId="4BA4ACAA" w:rsidR="002825A0" w:rsidRPr="001508CF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9:30～1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8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: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0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1576" w:type="dxa"/>
                  <w:vAlign w:val="center"/>
                </w:tcPr>
                <w:p w14:paraId="11C9153D" w14:textId="3F153329" w:rsidR="002825A0" w:rsidRPr="001E30F4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11/9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(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木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)</w:t>
                  </w:r>
                </w:p>
              </w:tc>
            </w:tr>
            <w:tr w:rsidR="002825A0" w14:paraId="54517E28" w14:textId="77777777" w:rsidTr="00DF1AD1">
              <w:trPr>
                <w:trHeight w:val="340"/>
              </w:trPr>
              <w:tc>
                <w:tcPr>
                  <w:tcW w:w="615" w:type="dxa"/>
                  <w:vMerge/>
                </w:tcPr>
                <w:p w14:paraId="29B3A8A1" w14:textId="77777777" w:rsidR="002825A0" w:rsidRDefault="002825A0" w:rsidP="002717DC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831" w:type="dxa"/>
                  <w:gridSpan w:val="2"/>
                  <w:vMerge/>
                  <w:vAlign w:val="center"/>
                </w:tcPr>
                <w:p w14:paraId="6C58FEA8" w14:textId="77777777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2D2E5407" w14:textId="28A22E54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6日目</w:t>
                  </w:r>
                </w:p>
              </w:tc>
              <w:tc>
                <w:tcPr>
                  <w:tcW w:w="2409" w:type="dxa"/>
                  <w:vAlign w:val="center"/>
                </w:tcPr>
                <w:p w14:paraId="655A5C72" w14:textId="1E2BD5F1" w:rsidR="002825A0" w:rsidRPr="001508CF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9:30～1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8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: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0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1576" w:type="dxa"/>
                  <w:vAlign w:val="center"/>
                </w:tcPr>
                <w:p w14:paraId="56995B54" w14:textId="29367C9A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11/16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(木)</w:t>
                  </w:r>
                </w:p>
              </w:tc>
            </w:tr>
            <w:tr w:rsidR="002825A0" w14:paraId="708C289E" w14:textId="77777777" w:rsidTr="00DF1AD1">
              <w:trPr>
                <w:trHeight w:val="340"/>
              </w:trPr>
              <w:tc>
                <w:tcPr>
                  <w:tcW w:w="615" w:type="dxa"/>
                  <w:vMerge/>
                </w:tcPr>
                <w:p w14:paraId="4530F639" w14:textId="77777777" w:rsidR="002825A0" w:rsidRDefault="002825A0" w:rsidP="002717DC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1831" w:type="dxa"/>
                  <w:gridSpan w:val="2"/>
                  <w:vAlign w:val="center"/>
                </w:tcPr>
                <w:p w14:paraId="0262CAF1" w14:textId="04752AB6" w:rsidR="002825A0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Ｄ</w:t>
                  </w:r>
                </w:p>
              </w:tc>
              <w:tc>
                <w:tcPr>
                  <w:tcW w:w="993" w:type="dxa"/>
                  <w:vAlign w:val="center"/>
                </w:tcPr>
                <w:p w14:paraId="2310380C" w14:textId="475C83BE" w:rsidR="002825A0" w:rsidRPr="00F14DB0" w:rsidRDefault="00035C65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7</w:t>
                  </w:r>
                  <w:r w:rsidR="002825A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日目</w:t>
                  </w:r>
                </w:p>
              </w:tc>
              <w:tc>
                <w:tcPr>
                  <w:tcW w:w="2409" w:type="dxa"/>
                  <w:vAlign w:val="center"/>
                </w:tcPr>
                <w:p w14:paraId="4042FC8D" w14:textId="656DE1BD" w:rsidR="002825A0" w:rsidRPr="001508CF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2"/>
                    </w:rPr>
                  </w:pP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9:30～1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8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: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0</w:t>
                  </w:r>
                  <w:r w:rsidRPr="001508CF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2"/>
                    </w:rPr>
                    <w:t>0</w:t>
                  </w:r>
                </w:p>
              </w:tc>
              <w:tc>
                <w:tcPr>
                  <w:tcW w:w="1576" w:type="dxa"/>
                  <w:vAlign w:val="center"/>
                </w:tcPr>
                <w:p w14:paraId="64DF960C" w14:textId="11DF3FE2" w:rsidR="002825A0" w:rsidRPr="001E30F4" w:rsidRDefault="002825A0" w:rsidP="002717DC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11/23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(木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祝</w:t>
                  </w:r>
                  <w:r w:rsidRPr="001E30F4">
                    <w:rPr>
                      <w:rFonts w:ascii="ＭＳ ゴシック" w:eastAsia="ＭＳ ゴシック" w:hAnsi="ＭＳ ゴシック" w:cs="ＭＳ Ｐゴシック" w:hint="eastAsia"/>
                      <w:b/>
                      <w:kern w:val="0"/>
                      <w:sz w:val="22"/>
                    </w:rPr>
                    <w:t>)</w:t>
                  </w:r>
                </w:p>
              </w:tc>
            </w:tr>
          </w:tbl>
          <w:p w14:paraId="53388D24" w14:textId="3B8B8481" w:rsidR="00DF1AD1" w:rsidRDefault="002825A0" w:rsidP="00DF1AD1">
            <w:pPr>
              <w:widowControl/>
              <w:ind w:left="220" w:hangingChars="100" w:hanging="22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 w:rsidRPr="00F14DB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※医療的ケアは２クラスに分かれてどちらかの日程での受講となります。</w:t>
            </w:r>
          </w:p>
          <w:p w14:paraId="7282BA1F" w14:textId="15AAC447" w:rsidR="002825A0" w:rsidRPr="00F14DB0" w:rsidRDefault="002825A0" w:rsidP="002B0A3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14DB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日程については受講決定後に通知いたします。</w:t>
            </w:r>
          </w:p>
          <w:p w14:paraId="1C2B2A6E" w14:textId="77777777" w:rsidR="002825A0" w:rsidRPr="001508CF" w:rsidRDefault="002825A0" w:rsidP="003C3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14DB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</w:t>
            </w:r>
            <w:r w:rsidRPr="001508C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クラス①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10/10（火</w:t>
            </w:r>
            <w:r w:rsidRPr="001508C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）と1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0</w:t>
            </w:r>
            <w:r w:rsidRPr="001508C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/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12（木</w:t>
            </w:r>
            <w:r w:rsidRPr="001508C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）</w:t>
            </w:r>
          </w:p>
          <w:p w14:paraId="3F07787B" w14:textId="77777777" w:rsidR="002825A0" w:rsidRPr="00F14DB0" w:rsidRDefault="002825A0" w:rsidP="003C36D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508C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クラス②　1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0</w:t>
            </w:r>
            <w:r w:rsidRPr="001508C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/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11（水</w:t>
            </w:r>
            <w:r w:rsidRPr="001508C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）と1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0</w:t>
            </w:r>
            <w:r w:rsidRPr="001508C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/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19（木</w:t>
            </w:r>
            <w:r w:rsidRPr="001508C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）</w:t>
            </w:r>
          </w:p>
          <w:p w14:paraId="36509821" w14:textId="77777777" w:rsidR="001D2470" w:rsidRDefault="001D2470" w:rsidP="007C1408">
            <w:pPr>
              <w:widowControl/>
              <w:ind w:left="220" w:hangingChars="100" w:hanging="2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  <w:p w14:paraId="1CA5DB35" w14:textId="0CE48861" w:rsidR="002825A0" w:rsidRPr="00F14DB0" w:rsidRDefault="002825A0" w:rsidP="007C1408">
            <w:pPr>
              <w:widowControl/>
              <w:ind w:left="220" w:hangingChars="100" w:hanging="2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※万が一、欠席をされる場合は下記</w:t>
            </w:r>
            <w:r w:rsidRPr="00F14DB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のルールのもと、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三幸福祉カレッジの</w:t>
            </w:r>
            <w:r w:rsidRPr="00F14DB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他教室へ振替受講していただけます。</w:t>
            </w:r>
          </w:p>
          <w:p w14:paraId="21D72F89" w14:textId="72672E50" w:rsidR="002825A0" w:rsidRPr="00F14DB0" w:rsidRDefault="002825A0" w:rsidP="003C36D1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14DB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[振替受講制度について]</w:t>
            </w:r>
          </w:p>
          <w:p w14:paraId="574765D9" w14:textId="77777777" w:rsidR="002825A0" w:rsidRPr="00F14DB0" w:rsidRDefault="002825A0" w:rsidP="003C36D1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14DB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・介護過程はA→B→C→Dの順にご受講ください。</w:t>
            </w:r>
          </w:p>
          <w:p w14:paraId="691B0FD2" w14:textId="77777777" w:rsidR="002825A0" w:rsidRPr="00F14DB0" w:rsidRDefault="002825A0" w:rsidP="003C36D1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F14DB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・同じグループ内の授業は、受講順序が前後してもかまいません。</w:t>
            </w:r>
          </w:p>
          <w:p w14:paraId="729E8C4E" w14:textId="6D4597B7" w:rsidR="00AD3140" w:rsidRPr="007F7DBC" w:rsidRDefault="002825A0" w:rsidP="00DF1AD1">
            <w:pPr>
              <w:ind w:left="220" w:hangingChars="100" w:hanging="22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</w:pPr>
            <w:r w:rsidRPr="00F14DB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・グループ内のカリキュラムの受講を全て修了していない場合は、次のグループのカリキュラムに進むことはできません。</w:t>
            </w:r>
          </w:p>
        </w:tc>
      </w:tr>
      <w:tr w:rsidR="002825A0" w:rsidRPr="00F14DB0" w14:paraId="7FC500A1" w14:textId="1FF8E276" w:rsidTr="00AD3140">
        <w:trPr>
          <w:gridBefore w:val="1"/>
          <w:wBefore w:w="1575" w:type="dxa"/>
          <w:trHeight w:val="603"/>
        </w:trPr>
        <w:tc>
          <w:tcPr>
            <w:tcW w:w="805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32DC" w14:textId="535B4419" w:rsidR="002825A0" w:rsidRPr="00F14DB0" w:rsidRDefault="002825A0" w:rsidP="00BB73EA">
            <w:pPr>
              <w:ind w:left="220" w:hangingChars="100" w:hanging="2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48D34" w14:textId="4507F942" w:rsidR="002825A0" w:rsidRPr="00F14DB0" w:rsidRDefault="002825A0">
            <w:pPr>
              <w:widowControl/>
              <w:jc w:val="left"/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D08A" w14:textId="2C52E718" w:rsidR="002825A0" w:rsidRPr="00F14DB0" w:rsidRDefault="002825A0">
            <w:pPr>
              <w:widowControl/>
              <w:jc w:val="left"/>
            </w:pPr>
            <w:r w:rsidRPr="00F14DB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日数</w:t>
            </w:r>
          </w:p>
        </w:tc>
      </w:tr>
    </w:tbl>
    <w:p w14:paraId="3C744F22" w14:textId="3DA5796C" w:rsidR="00036806" w:rsidRPr="00F14DB0" w:rsidRDefault="00036806" w:rsidP="00036806">
      <w:pPr>
        <w:rPr>
          <w:rFonts w:ascii="ＭＳ ゴシック" w:eastAsia="ＭＳ ゴシック" w:hAnsi="ＭＳ ゴシック"/>
        </w:rPr>
      </w:pPr>
      <w:r w:rsidRPr="00F14DB0">
        <w:rPr>
          <w:rFonts w:ascii="ＭＳ ゴシック" w:eastAsia="ＭＳ ゴシック" w:hAnsi="ＭＳ ゴシック" w:hint="eastAsia"/>
        </w:rPr>
        <w:lastRenderedPageBreak/>
        <w:t xml:space="preserve">２　場　所　　　</w:t>
      </w:r>
      <w:r w:rsidR="00F915B2" w:rsidRPr="00F14DB0">
        <w:rPr>
          <w:rFonts w:ascii="ＭＳ ゴシック" w:eastAsia="ＭＳ ゴシック" w:hAnsi="ＭＳ ゴシック" w:hint="eastAsia"/>
        </w:rPr>
        <w:t xml:space="preserve">　</w:t>
      </w:r>
      <w:r w:rsidRPr="00F14DB0">
        <w:rPr>
          <w:rFonts w:ascii="ＭＳ ゴシック" w:eastAsia="ＭＳ ゴシック" w:hAnsi="ＭＳ ゴシック" w:hint="eastAsia"/>
        </w:rPr>
        <w:t>豊田市福祉センター</w:t>
      </w:r>
      <w:r w:rsidR="0005748E">
        <w:rPr>
          <w:rFonts w:ascii="ＭＳ ゴシック" w:eastAsia="ＭＳ ゴシック" w:hAnsi="ＭＳ ゴシック" w:hint="eastAsia"/>
        </w:rPr>
        <w:t xml:space="preserve">　</w:t>
      </w:r>
      <w:r w:rsidR="00830CF4" w:rsidRPr="00F14DB0">
        <w:rPr>
          <w:rFonts w:ascii="ＭＳ ゴシック" w:eastAsia="ＭＳ ゴシック" w:hAnsi="ＭＳ ゴシック" w:hint="eastAsia"/>
        </w:rPr>
        <w:t>２階　介護予防室</w:t>
      </w:r>
    </w:p>
    <w:p w14:paraId="550CA99C" w14:textId="77777777" w:rsidR="001B6E39" w:rsidRPr="00F14DB0" w:rsidRDefault="001B6E39" w:rsidP="00036806">
      <w:pPr>
        <w:rPr>
          <w:rFonts w:ascii="ＭＳ ゴシック" w:eastAsia="ＭＳ ゴシック" w:hAnsi="ＭＳ ゴシック"/>
        </w:rPr>
      </w:pPr>
    </w:p>
    <w:p w14:paraId="61D3B2D7" w14:textId="77777777" w:rsidR="001B6E39" w:rsidRPr="00D117D8" w:rsidRDefault="000A4122" w:rsidP="00036806">
      <w:pPr>
        <w:rPr>
          <w:rFonts w:ascii="ＭＳ ゴシック" w:eastAsia="ＭＳ ゴシック" w:hAnsi="ＭＳ ゴシック"/>
          <w:color w:val="FF0000"/>
        </w:rPr>
      </w:pPr>
      <w:r w:rsidRPr="00F14DB0">
        <w:rPr>
          <w:rFonts w:ascii="ＭＳ ゴシック" w:eastAsia="ＭＳ ゴシック" w:hAnsi="ＭＳ ゴシック" w:hint="eastAsia"/>
        </w:rPr>
        <w:t xml:space="preserve">３　定　員　　　</w:t>
      </w:r>
      <w:r w:rsidRPr="00824F26">
        <w:rPr>
          <w:rFonts w:ascii="ＭＳ ゴシック" w:eastAsia="ＭＳ ゴシック" w:hAnsi="ＭＳ ゴシック" w:hint="eastAsia"/>
        </w:rPr>
        <w:t xml:space="preserve">　３０</w:t>
      </w:r>
      <w:r w:rsidR="001B6E39" w:rsidRPr="00824F26">
        <w:rPr>
          <w:rFonts w:ascii="ＭＳ ゴシック" w:eastAsia="ＭＳ ゴシック" w:hAnsi="ＭＳ ゴシック" w:hint="eastAsia"/>
        </w:rPr>
        <w:t>名</w:t>
      </w:r>
    </w:p>
    <w:p w14:paraId="1180D4E6" w14:textId="77777777" w:rsidR="001B6E39" w:rsidRPr="007F7DBC" w:rsidRDefault="001B6E39" w:rsidP="00036806">
      <w:pPr>
        <w:rPr>
          <w:rFonts w:ascii="ＭＳ ゴシック" w:eastAsia="ＭＳ ゴシック" w:hAnsi="ＭＳ ゴシック"/>
        </w:rPr>
      </w:pPr>
    </w:p>
    <w:p w14:paraId="16743986" w14:textId="0BEDA926" w:rsidR="00036806" w:rsidRPr="007F7DBC" w:rsidRDefault="001B6E39" w:rsidP="00036806">
      <w:pPr>
        <w:rPr>
          <w:rFonts w:ascii="ＭＳ ゴシック" w:eastAsia="ＭＳ ゴシック" w:hAnsi="ＭＳ ゴシック"/>
        </w:rPr>
      </w:pPr>
      <w:r w:rsidRPr="007F7DBC">
        <w:rPr>
          <w:rFonts w:ascii="ＭＳ ゴシック" w:eastAsia="ＭＳ ゴシック" w:hAnsi="ＭＳ ゴシック" w:hint="eastAsia"/>
        </w:rPr>
        <w:t>４</w:t>
      </w:r>
      <w:r w:rsidR="00036806" w:rsidRPr="007F7DBC">
        <w:rPr>
          <w:rFonts w:ascii="ＭＳ ゴシック" w:eastAsia="ＭＳ ゴシック" w:hAnsi="ＭＳ ゴシック" w:hint="eastAsia"/>
        </w:rPr>
        <w:t xml:space="preserve">　</w:t>
      </w:r>
      <w:r w:rsidR="009B397D" w:rsidRPr="007F7DBC">
        <w:rPr>
          <w:rFonts w:ascii="ＭＳ ゴシック" w:eastAsia="ＭＳ ゴシック" w:hAnsi="ＭＳ ゴシック" w:hint="eastAsia"/>
        </w:rPr>
        <w:t>受講料</w:t>
      </w:r>
      <w:r w:rsidR="00036806" w:rsidRPr="007F7DBC">
        <w:rPr>
          <w:rFonts w:ascii="ＭＳ ゴシック" w:eastAsia="ＭＳ ゴシック" w:hAnsi="ＭＳ ゴシック" w:hint="eastAsia"/>
        </w:rPr>
        <w:t xml:space="preserve">　　</w:t>
      </w:r>
      <w:r w:rsidR="00F915B2" w:rsidRPr="007F7DBC">
        <w:rPr>
          <w:rFonts w:ascii="ＭＳ ゴシック" w:eastAsia="ＭＳ ゴシック" w:hAnsi="ＭＳ ゴシック" w:hint="eastAsia"/>
        </w:rPr>
        <w:t xml:space="preserve">　　</w:t>
      </w:r>
      <w:r w:rsidR="000C734A" w:rsidRPr="007F7DBC">
        <w:rPr>
          <w:rFonts w:ascii="ＭＳ ゴシック" w:eastAsia="ＭＳ ゴシック" w:hAnsi="ＭＳ ゴシック" w:hint="eastAsia"/>
        </w:rPr>
        <w:t>有資格者</w:t>
      </w:r>
      <w:r w:rsidRPr="007F7DBC">
        <w:rPr>
          <w:rFonts w:ascii="ＭＳ ゴシック" w:eastAsia="ＭＳ ゴシック" w:hAnsi="ＭＳ ゴシック" w:hint="eastAsia"/>
        </w:rPr>
        <w:t xml:space="preserve">　</w:t>
      </w:r>
      <w:r w:rsidR="000A4122" w:rsidRPr="007F7DBC">
        <w:rPr>
          <w:rFonts w:ascii="ＭＳ ゴシック" w:eastAsia="ＭＳ ゴシック" w:hAnsi="ＭＳ ゴシック" w:hint="eastAsia"/>
        </w:rPr>
        <w:t xml:space="preserve">　予定</w:t>
      </w:r>
      <w:r w:rsidR="000C734A" w:rsidRPr="007F7DBC">
        <w:rPr>
          <w:rFonts w:ascii="ＭＳ ゴシック" w:eastAsia="ＭＳ ゴシック" w:hAnsi="ＭＳ ゴシック" w:hint="eastAsia"/>
        </w:rPr>
        <w:t xml:space="preserve">　</w:t>
      </w:r>
      <w:r w:rsidR="000A4122" w:rsidRPr="007F7DBC">
        <w:rPr>
          <w:rFonts w:ascii="ＭＳ ゴシック" w:eastAsia="ＭＳ ゴシック" w:hAnsi="ＭＳ ゴシック" w:hint="eastAsia"/>
        </w:rPr>
        <w:t xml:space="preserve">　</w:t>
      </w:r>
      <w:r w:rsidR="007A2208" w:rsidRPr="007F7DBC">
        <w:rPr>
          <w:rFonts w:ascii="ＭＳ ゴシック" w:eastAsia="ＭＳ ゴシック" w:hAnsi="ＭＳ ゴシック" w:hint="eastAsia"/>
          <w:b/>
        </w:rPr>
        <w:t>８</w:t>
      </w:r>
      <w:r w:rsidR="00837854" w:rsidRPr="007F7DBC">
        <w:rPr>
          <w:rFonts w:ascii="ＭＳ ゴシック" w:eastAsia="ＭＳ ゴシック" w:hAnsi="ＭＳ ゴシック" w:hint="eastAsia"/>
          <w:b/>
        </w:rPr>
        <w:t>８</w:t>
      </w:r>
      <w:r w:rsidR="000C734A" w:rsidRPr="007F7DBC">
        <w:rPr>
          <w:rFonts w:ascii="ＭＳ ゴシック" w:eastAsia="ＭＳ ゴシック" w:hAnsi="ＭＳ ゴシック" w:hint="eastAsia"/>
          <w:b/>
        </w:rPr>
        <w:t>，</w:t>
      </w:r>
      <w:r w:rsidR="00837854" w:rsidRPr="007F7DBC">
        <w:rPr>
          <w:rFonts w:ascii="ＭＳ ゴシック" w:eastAsia="ＭＳ ゴシック" w:hAnsi="ＭＳ ゴシック" w:hint="eastAsia"/>
          <w:b/>
        </w:rPr>
        <w:t>０００</w:t>
      </w:r>
      <w:r w:rsidR="000C734A" w:rsidRPr="007F7DBC">
        <w:rPr>
          <w:rFonts w:ascii="ＭＳ ゴシック" w:eastAsia="ＭＳ ゴシック" w:hAnsi="ＭＳ ゴシック" w:hint="eastAsia"/>
        </w:rPr>
        <w:t>円（税込）</w:t>
      </w:r>
      <w:r w:rsidR="00D73231" w:rsidRPr="007F7DBC">
        <w:rPr>
          <w:rFonts w:ascii="ＭＳ ゴシック" w:eastAsia="ＭＳ ゴシック" w:hAnsi="ＭＳ ゴシック" w:hint="eastAsia"/>
        </w:rPr>
        <w:t>程度</w:t>
      </w:r>
      <w:r w:rsidR="00E41C8E" w:rsidRPr="007F7DBC">
        <w:rPr>
          <w:rFonts w:ascii="ＭＳ ゴシック" w:eastAsia="ＭＳ ゴシック" w:hAnsi="ＭＳ ゴシック" w:hint="eastAsia"/>
        </w:rPr>
        <w:t xml:space="preserve">　　</w:t>
      </w:r>
    </w:p>
    <w:p w14:paraId="03CF857A" w14:textId="52765832" w:rsidR="000C734A" w:rsidRPr="00F14DB0" w:rsidRDefault="000C734A" w:rsidP="00036806">
      <w:pPr>
        <w:rPr>
          <w:rFonts w:ascii="ＭＳ ゴシック" w:eastAsia="ＭＳ ゴシック" w:hAnsi="ＭＳ ゴシック"/>
        </w:rPr>
      </w:pPr>
      <w:r w:rsidRPr="007F7DBC">
        <w:rPr>
          <w:rFonts w:ascii="ＭＳ ゴシック" w:eastAsia="ＭＳ ゴシック" w:hAnsi="ＭＳ ゴシック" w:hint="eastAsia"/>
        </w:rPr>
        <w:t xml:space="preserve">　　　　　　　　　無資格者　　</w:t>
      </w:r>
      <w:r w:rsidR="000A4122" w:rsidRPr="007F7DBC">
        <w:rPr>
          <w:rFonts w:ascii="ＭＳ ゴシック" w:eastAsia="ＭＳ ゴシック" w:hAnsi="ＭＳ ゴシック" w:hint="eastAsia"/>
        </w:rPr>
        <w:t>予定</w:t>
      </w:r>
      <w:r w:rsidRPr="007F7DBC">
        <w:rPr>
          <w:rFonts w:ascii="ＭＳ ゴシック" w:eastAsia="ＭＳ ゴシック" w:hAnsi="ＭＳ ゴシック" w:hint="eastAsia"/>
        </w:rPr>
        <w:t xml:space="preserve">　</w:t>
      </w:r>
      <w:r w:rsidR="000A4122" w:rsidRPr="007F7DBC">
        <w:rPr>
          <w:rFonts w:ascii="ＭＳ ゴシック" w:eastAsia="ＭＳ ゴシック" w:hAnsi="ＭＳ ゴシック" w:hint="eastAsia"/>
          <w:b/>
        </w:rPr>
        <w:t>１</w:t>
      </w:r>
      <w:r w:rsidR="00E41C8E" w:rsidRPr="007F7DBC">
        <w:rPr>
          <w:rFonts w:ascii="ＭＳ ゴシック" w:eastAsia="ＭＳ ゴシック" w:hAnsi="ＭＳ ゴシック" w:hint="eastAsia"/>
          <w:b/>
        </w:rPr>
        <w:t>２１</w:t>
      </w:r>
      <w:r w:rsidR="00C672DA" w:rsidRPr="007F7DBC">
        <w:rPr>
          <w:rFonts w:ascii="ＭＳ ゴシック" w:eastAsia="ＭＳ ゴシック" w:hAnsi="ＭＳ ゴシック" w:hint="eastAsia"/>
          <w:b/>
        </w:rPr>
        <w:t>，</w:t>
      </w:r>
      <w:r w:rsidR="00822F7C" w:rsidRPr="007F7DBC">
        <w:rPr>
          <w:rFonts w:ascii="ＭＳ ゴシック" w:eastAsia="ＭＳ ゴシック" w:hAnsi="ＭＳ ゴシック" w:hint="eastAsia"/>
          <w:b/>
        </w:rPr>
        <w:t>０</w:t>
      </w:r>
      <w:r w:rsidR="00C672DA" w:rsidRPr="007F7DBC">
        <w:rPr>
          <w:rFonts w:ascii="ＭＳ ゴシック" w:eastAsia="ＭＳ ゴシック" w:hAnsi="ＭＳ ゴシック" w:hint="eastAsia"/>
          <w:b/>
        </w:rPr>
        <w:t>００</w:t>
      </w:r>
      <w:r w:rsidRPr="007F7DBC">
        <w:rPr>
          <w:rFonts w:ascii="ＭＳ ゴシック" w:eastAsia="ＭＳ ゴシック" w:hAnsi="ＭＳ ゴシック" w:hint="eastAsia"/>
        </w:rPr>
        <w:t>円（税込）</w:t>
      </w:r>
      <w:r w:rsidR="00D73231" w:rsidRPr="00F14DB0">
        <w:rPr>
          <w:rFonts w:ascii="ＭＳ ゴシック" w:eastAsia="ＭＳ ゴシック" w:hAnsi="ＭＳ ゴシック" w:hint="eastAsia"/>
        </w:rPr>
        <w:t>程度</w:t>
      </w:r>
    </w:p>
    <w:p w14:paraId="4B404AD9" w14:textId="77777777" w:rsidR="001B6E39" w:rsidRPr="00F14DB0" w:rsidRDefault="0077364B" w:rsidP="000A4122">
      <w:pPr>
        <w:ind w:left="2520" w:hangingChars="1200" w:hanging="2520"/>
        <w:rPr>
          <w:rFonts w:ascii="ＭＳ ゴシック" w:eastAsia="ＭＳ ゴシック" w:hAnsi="ＭＳ ゴシック"/>
        </w:rPr>
      </w:pPr>
      <w:r w:rsidRPr="00F14DB0">
        <w:rPr>
          <w:rFonts w:ascii="ＭＳ ゴシック" w:eastAsia="ＭＳ ゴシック" w:hAnsi="ＭＳ ゴシック" w:hint="eastAsia"/>
        </w:rPr>
        <w:t xml:space="preserve">　　　　　　　　　※</w:t>
      </w:r>
      <w:r w:rsidR="001B6E39" w:rsidRPr="00F14DB0">
        <w:rPr>
          <w:rFonts w:ascii="ＭＳ ゴシック" w:eastAsia="ＭＳ ゴシック" w:hAnsi="ＭＳ ゴシック" w:hint="eastAsia"/>
        </w:rPr>
        <w:t xml:space="preserve">１　</w:t>
      </w:r>
      <w:r w:rsidR="009B397D" w:rsidRPr="00F14DB0">
        <w:rPr>
          <w:rFonts w:ascii="ＭＳ ゴシック" w:eastAsia="ＭＳ ゴシック" w:hAnsi="ＭＳ ゴシック" w:hint="eastAsia"/>
        </w:rPr>
        <w:t>受講料</w:t>
      </w:r>
      <w:r w:rsidRPr="00F14DB0">
        <w:rPr>
          <w:rFonts w:ascii="ＭＳ ゴシック" w:eastAsia="ＭＳ ゴシック" w:hAnsi="ＭＳ ゴシック" w:hint="eastAsia"/>
        </w:rPr>
        <w:t>は</w:t>
      </w:r>
      <w:r w:rsidR="001B6E39" w:rsidRPr="00F14DB0">
        <w:rPr>
          <w:rFonts w:ascii="ＭＳ ゴシック" w:eastAsia="ＭＳ ゴシック" w:hAnsi="ＭＳ ゴシック" w:hint="eastAsia"/>
        </w:rPr>
        <w:t>、</w:t>
      </w:r>
      <w:r w:rsidR="000A4122" w:rsidRPr="00F14DB0">
        <w:rPr>
          <w:rFonts w:ascii="ＭＳ ゴシック" w:eastAsia="ＭＳ ゴシック" w:hAnsi="ＭＳ ゴシック" w:hint="eastAsia"/>
        </w:rPr>
        <w:t>サービス機関連絡協議会の</w:t>
      </w:r>
      <w:r w:rsidR="009B397D" w:rsidRPr="00F14DB0">
        <w:rPr>
          <w:rFonts w:ascii="ＭＳ ゴシック" w:eastAsia="ＭＳ ゴシック" w:hAnsi="ＭＳ ゴシック" w:hint="eastAsia"/>
        </w:rPr>
        <w:t>補助額を差し引いた金額です。</w:t>
      </w:r>
      <w:r w:rsidR="000A6EA0" w:rsidRPr="00F14DB0">
        <w:rPr>
          <w:rFonts w:ascii="ＭＳ ゴシック" w:eastAsia="ＭＳ ゴシック" w:hAnsi="ＭＳ ゴシック" w:hint="eastAsia"/>
        </w:rPr>
        <w:t>サービス機関連絡協議会の総会終了後に、受講料が確定しますのでご了承ください。</w:t>
      </w:r>
    </w:p>
    <w:p w14:paraId="7C844324" w14:textId="4E341555" w:rsidR="0077364B" w:rsidRPr="00F14DB0" w:rsidRDefault="001B6E39" w:rsidP="00F70FA6">
      <w:pPr>
        <w:ind w:leftChars="900" w:left="2520" w:hangingChars="300" w:hanging="630"/>
        <w:rPr>
          <w:rFonts w:ascii="ＭＳ ゴシック" w:eastAsia="ＭＳ ゴシック" w:hAnsi="ＭＳ ゴシック"/>
        </w:rPr>
      </w:pPr>
      <w:r w:rsidRPr="00F14DB0">
        <w:rPr>
          <w:rFonts w:ascii="ＭＳ ゴシック" w:eastAsia="ＭＳ ゴシック" w:hAnsi="ＭＳ ゴシック" w:hint="eastAsia"/>
        </w:rPr>
        <w:t xml:space="preserve">※２　</w:t>
      </w:r>
      <w:r w:rsidR="009B397D" w:rsidRPr="00F14DB0">
        <w:rPr>
          <w:rFonts w:ascii="ＭＳ ゴシック" w:eastAsia="ＭＳ ゴシック" w:hAnsi="ＭＳ ゴシック" w:hint="eastAsia"/>
        </w:rPr>
        <w:t>各自</w:t>
      </w:r>
      <w:r w:rsidR="009B397D" w:rsidRPr="007F7DBC">
        <w:rPr>
          <w:rFonts w:ascii="ＭＳ ゴシック" w:eastAsia="ＭＳ ゴシック" w:hAnsi="ＭＳ ゴシック" w:hint="eastAsia"/>
        </w:rPr>
        <w:t>宅に</w:t>
      </w:r>
      <w:r w:rsidR="007F7DBC" w:rsidRPr="007F7DBC">
        <w:rPr>
          <w:rFonts w:ascii="ＭＳ ゴシック" w:eastAsia="ＭＳ ゴシック" w:hAnsi="ＭＳ ゴシック" w:hint="eastAsia"/>
        </w:rPr>
        <w:t>６</w:t>
      </w:r>
      <w:r w:rsidR="009B397D" w:rsidRPr="007F7DBC">
        <w:rPr>
          <w:rFonts w:ascii="ＭＳ ゴシック" w:eastAsia="ＭＳ ゴシック" w:hAnsi="ＭＳ ゴシック" w:hint="eastAsia"/>
        </w:rPr>
        <w:t>月下旬に</w:t>
      </w:r>
      <w:r w:rsidR="009B397D" w:rsidRPr="00F14DB0">
        <w:rPr>
          <w:rFonts w:ascii="ＭＳ ゴシック" w:eastAsia="ＭＳ ゴシック" w:hAnsi="ＭＳ ゴシック" w:hint="eastAsia"/>
        </w:rPr>
        <w:t>教材一式と振込用紙</w:t>
      </w:r>
      <w:r w:rsidR="000A6EA0" w:rsidRPr="00F14DB0">
        <w:rPr>
          <w:rFonts w:ascii="ＭＳ ゴシック" w:eastAsia="ＭＳ ゴシック" w:hAnsi="ＭＳ ゴシック" w:hint="eastAsia"/>
        </w:rPr>
        <w:t>が</w:t>
      </w:r>
      <w:r w:rsidR="009B397D" w:rsidRPr="00F14DB0">
        <w:rPr>
          <w:rFonts w:ascii="ＭＳ ゴシック" w:eastAsia="ＭＳ ゴシック" w:hAnsi="ＭＳ ゴシック" w:hint="eastAsia"/>
        </w:rPr>
        <w:t>送付</w:t>
      </w:r>
      <w:r w:rsidR="000A6EA0" w:rsidRPr="00F14DB0">
        <w:rPr>
          <w:rFonts w:ascii="ＭＳ ゴシック" w:eastAsia="ＭＳ ゴシック" w:hAnsi="ＭＳ ゴシック" w:hint="eastAsia"/>
        </w:rPr>
        <w:t>されます</w:t>
      </w:r>
      <w:r w:rsidR="009B397D" w:rsidRPr="00F14DB0">
        <w:rPr>
          <w:rFonts w:ascii="ＭＳ ゴシック" w:eastAsia="ＭＳ ゴシック" w:hAnsi="ＭＳ ゴシック" w:hint="eastAsia"/>
        </w:rPr>
        <w:t>。</w:t>
      </w:r>
      <w:r w:rsidR="00F70FA6" w:rsidRPr="00F14DB0">
        <w:rPr>
          <w:rFonts w:ascii="ＭＳ ゴシック" w:eastAsia="ＭＳ ゴシック" w:hAnsi="ＭＳ ゴシック" w:hint="eastAsia"/>
        </w:rPr>
        <w:t>（</w:t>
      </w:r>
      <w:r w:rsidR="009B397D" w:rsidRPr="00F14DB0">
        <w:rPr>
          <w:rFonts w:ascii="ＭＳ ゴシック" w:eastAsia="ＭＳ ゴシック" w:hAnsi="ＭＳ ゴシック" w:hint="eastAsia"/>
        </w:rPr>
        <w:t>補助額を差し引いた金額です。</w:t>
      </w:r>
      <w:r w:rsidR="00F70FA6" w:rsidRPr="00F14DB0">
        <w:rPr>
          <w:rFonts w:ascii="ＭＳ ゴシック" w:eastAsia="ＭＳ ゴシック" w:hAnsi="ＭＳ ゴシック" w:hint="eastAsia"/>
        </w:rPr>
        <w:t>）</w:t>
      </w:r>
      <w:r w:rsidR="009B397D" w:rsidRPr="00F14DB0">
        <w:rPr>
          <w:rFonts w:ascii="ＭＳ ゴシック" w:eastAsia="ＭＳ ゴシック" w:hAnsi="ＭＳ ゴシック" w:hint="eastAsia"/>
        </w:rPr>
        <w:t>教材到着後、</w:t>
      </w:r>
      <w:r w:rsidR="007F7DBC">
        <w:rPr>
          <w:rFonts w:ascii="ＭＳ ゴシック" w:eastAsia="ＭＳ ゴシック" w:hAnsi="ＭＳ ゴシック" w:hint="eastAsia"/>
        </w:rPr>
        <w:t>１０</w:t>
      </w:r>
      <w:r w:rsidR="009B397D" w:rsidRPr="00F14DB0">
        <w:rPr>
          <w:rFonts w:ascii="ＭＳ ゴシック" w:eastAsia="ＭＳ ゴシック" w:hAnsi="ＭＳ ゴシック" w:hint="eastAsia"/>
        </w:rPr>
        <w:t>日以内に振り込んで</w:t>
      </w:r>
      <w:r w:rsidR="00F70FA6" w:rsidRPr="00F14DB0">
        <w:rPr>
          <w:rFonts w:ascii="ＭＳ ゴシック" w:eastAsia="ＭＳ ゴシック" w:hAnsi="ＭＳ ゴシック" w:hint="eastAsia"/>
        </w:rPr>
        <w:t>下さい</w:t>
      </w:r>
      <w:r w:rsidR="009B397D" w:rsidRPr="00F14DB0">
        <w:rPr>
          <w:rFonts w:ascii="ＭＳ ゴシック" w:eastAsia="ＭＳ ゴシック" w:hAnsi="ＭＳ ゴシック" w:hint="eastAsia"/>
        </w:rPr>
        <w:t>。</w:t>
      </w:r>
      <w:r w:rsidR="007F7DBC">
        <w:rPr>
          <w:rFonts w:ascii="ＭＳ ゴシック" w:eastAsia="ＭＳ ゴシック" w:hAnsi="ＭＳ ゴシック" w:hint="eastAsia"/>
        </w:rPr>
        <w:t>１０</w:t>
      </w:r>
      <w:r w:rsidR="009B397D" w:rsidRPr="00F14DB0">
        <w:rPr>
          <w:rFonts w:ascii="ＭＳ ゴシック" w:eastAsia="ＭＳ ゴシック" w:hAnsi="ＭＳ ゴシック" w:hint="eastAsia"/>
        </w:rPr>
        <w:t>日</w:t>
      </w:r>
      <w:r w:rsidR="000A6EA0" w:rsidRPr="00F14DB0">
        <w:rPr>
          <w:rFonts w:ascii="ＭＳ ゴシック" w:eastAsia="ＭＳ ゴシック" w:hAnsi="ＭＳ ゴシック" w:hint="eastAsia"/>
        </w:rPr>
        <w:t>間</w:t>
      </w:r>
      <w:r w:rsidR="009B397D" w:rsidRPr="00F14DB0">
        <w:rPr>
          <w:rFonts w:ascii="ＭＳ ゴシック" w:eastAsia="ＭＳ ゴシック" w:hAnsi="ＭＳ ゴシック" w:hint="eastAsia"/>
        </w:rPr>
        <w:t>を過ぎて未納の場合はキャンセル扱いとなりますので</w:t>
      </w:r>
      <w:r w:rsidR="00F70FA6" w:rsidRPr="00F14DB0">
        <w:rPr>
          <w:rFonts w:ascii="ＭＳ ゴシック" w:eastAsia="ＭＳ ゴシック" w:hAnsi="ＭＳ ゴシック" w:hint="eastAsia"/>
        </w:rPr>
        <w:t>速やかに振り込んでください。</w:t>
      </w:r>
    </w:p>
    <w:p w14:paraId="7910B3E3" w14:textId="77777777" w:rsidR="009B49F6" w:rsidRPr="00F14DB0" w:rsidRDefault="009B49F6" w:rsidP="00F70FA6">
      <w:pPr>
        <w:ind w:leftChars="900" w:left="2520" w:hangingChars="300" w:hanging="630"/>
        <w:rPr>
          <w:rFonts w:ascii="ＭＳ ゴシック" w:eastAsia="ＭＳ ゴシック" w:hAnsi="ＭＳ ゴシック"/>
        </w:rPr>
      </w:pPr>
      <w:r w:rsidRPr="00F14DB0">
        <w:rPr>
          <w:rFonts w:ascii="ＭＳ ゴシック" w:eastAsia="ＭＳ ゴシック" w:hAnsi="ＭＳ ゴシック" w:hint="eastAsia"/>
        </w:rPr>
        <w:t>※３　教育訓練給付金等の併用はできません。</w:t>
      </w:r>
    </w:p>
    <w:p w14:paraId="10D1F664" w14:textId="77777777" w:rsidR="001B6E39" w:rsidRPr="00F14DB0" w:rsidRDefault="001B6E39" w:rsidP="001B6E39"/>
    <w:p w14:paraId="61E61598" w14:textId="77777777" w:rsidR="001B6E39" w:rsidRPr="00F14DB0" w:rsidRDefault="001B6E39" w:rsidP="001B6E39">
      <w:pPr>
        <w:rPr>
          <w:rFonts w:asciiTheme="majorEastAsia" w:eastAsiaTheme="majorEastAsia" w:hAnsiTheme="majorEastAsia"/>
        </w:rPr>
      </w:pPr>
      <w:r w:rsidRPr="00F14DB0">
        <w:rPr>
          <w:rFonts w:asciiTheme="majorEastAsia" w:eastAsiaTheme="majorEastAsia" w:hAnsiTheme="majorEastAsia" w:hint="eastAsia"/>
        </w:rPr>
        <w:t>５　申込条件　　　※１　豊田市介護サービス機関連絡協議会の会員の事業所</w:t>
      </w:r>
      <w:r w:rsidR="007A2208" w:rsidRPr="00F14DB0">
        <w:rPr>
          <w:rFonts w:asciiTheme="majorEastAsia" w:eastAsiaTheme="majorEastAsia" w:hAnsiTheme="majorEastAsia" w:hint="eastAsia"/>
        </w:rPr>
        <w:t>従業者</w:t>
      </w:r>
      <w:r w:rsidRPr="00F14DB0">
        <w:rPr>
          <w:rFonts w:asciiTheme="majorEastAsia" w:eastAsiaTheme="majorEastAsia" w:hAnsiTheme="majorEastAsia" w:hint="eastAsia"/>
        </w:rPr>
        <w:t>であること</w:t>
      </w:r>
    </w:p>
    <w:p w14:paraId="52D75C0F" w14:textId="77777777" w:rsidR="001B6E39" w:rsidRPr="00F14DB0" w:rsidRDefault="001B6E39" w:rsidP="001B6E39">
      <w:pPr>
        <w:rPr>
          <w:rFonts w:asciiTheme="majorEastAsia" w:eastAsiaTheme="majorEastAsia" w:hAnsiTheme="majorEastAsia"/>
        </w:rPr>
      </w:pPr>
      <w:r w:rsidRPr="00F14DB0">
        <w:rPr>
          <w:rFonts w:asciiTheme="majorEastAsia" w:eastAsiaTheme="majorEastAsia" w:hAnsiTheme="majorEastAsia" w:hint="eastAsia"/>
        </w:rPr>
        <w:t xml:space="preserve">　　　　　　　　　※２　事業所の管理責任者の許可を得ていること</w:t>
      </w:r>
    </w:p>
    <w:p w14:paraId="2AF37E3F" w14:textId="77777777" w:rsidR="001B6E39" w:rsidRPr="00F14DB0" w:rsidRDefault="001B6E39" w:rsidP="001B6E39">
      <w:pPr>
        <w:rPr>
          <w:rFonts w:asciiTheme="majorEastAsia" w:eastAsiaTheme="majorEastAsia" w:hAnsiTheme="majorEastAsia"/>
        </w:rPr>
      </w:pPr>
      <w:r w:rsidRPr="00F14DB0">
        <w:rPr>
          <w:rFonts w:asciiTheme="majorEastAsia" w:eastAsiaTheme="majorEastAsia" w:hAnsiTheme="majorEastAsia" w:hint="eastAsia"/>
        </w:rPr>
        <w:t xml:space="preserve">　　　　　　　　　※３　全日程の参加が可能なこと</w:t>
      </w:r>
    </w:p>
    <w:p w14:paraId="5A3F05B6" w14:textId="77777777" w:rsidR="001B6E39" w:rsidRPr="00F14DB0" w:rsidRDefault="001B6E39" w:rsidP="001B6E39">
      <w:pPr>
        <w:rPr>
          <w:rFonts w:asciiTheme="majorEastAsia" w:eastAsiaTheme="majorEastAsia" w:hAnsiTheme="majorEastAsia"/>
        </w:rPr>
      </w:pPr>
      <w:r w:rsidRPr="00F14DB0">
        <w:rPr>
          <w:rFonts w:asciiTheme="majorEastAsia" w:eastAsiaTheme="majorEastAsia" w:hAnsiTheme="majorEastAsia" w:hint="eastAsia"/>
        </w:rPr>
        <w:t xml:space="preserve">　　　　　　　　　※４　欠席があった場合、振替受講をして全日程を終了すること</w:t>
      </w:r>
    </w:p>
    <w:p w14:paraId="3ECAF441" w14:textId="77777777" w:rsidR="001B6E39" w:rsidRPr="00F14DB0" w:rsidRDefault="001B6E39" w:rsidP="001B6E39">
      <w:pPr>
        <w:rPr>
          <w:rFonts w:asciiTheme="majorEastAsia" w:eastAsiaTheme="majorEastAsia" w:hAnsiTheme="majorEastAsia"/>
        </w:rPr>
      </w:pPr>
    </w:p>
    <w:p w14:paraId="0B0932FD" w14:textId="6540E5C5" w:rsidR="001B6E39" w:rsidRPr="00F14DB0" w:rsidRDefault="001C067E" w:rsidP="001B6E3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1B6E39" w:rsidRPr="00F14DB0">
        <w:rPr>
          <w:rFonts w:asciiTheme="majorEastAsia" w:eastAsiaTheme="majorEastAsia" w:hAnsiTheme="majorEastAsia" w:hint="eastAsia"/>
        </w:rPr>
        <w:t xml:space="preserve">　選考基準　　　定員を超えた場合の選考基準</w:t>
      </w:r>
    </w:p>
    <w:p w14:paraId="7AF5D16C" w14:textId="77777777" w:rsidR="002B46B7" w:rsidRPr="00F14DB0" w:rsidRDefault="002B46B7" w:rsidP="001B6E39">
      <w:pPr>
        <w:rPr>
          <w:rFonts w:asciiTheme="majorEastAsia" w:eastAsiaTheme="majorEastAsia" w:hAnsiTheme="majorEastAsia"/>
        </w:rPr>
      </w:pPr>
      <w:r w:rsidRPr="00F14DB0">
        <w:rPr>
          <w:rFonts w:asciiTheme="majorEastAsia" w:eastAsiaTheme="majorEastAsia" w:hAnsiTheme="majorEastAsia" w:hint="eastAsia"/>
        </w:rPr>
        <w:t xml:space="preserve">　　　　　　　　　まずは（１）の基準で選考し以降（２）→（３）の基準で選考します。</w:t>
      </w:r>
    </w:p>
    <w:p w14:paraId="4370214F" w14:textId="77777777" w:rsidR="001B6E39" w:rsidRPr="00F14DB0" w:rsidRDefault="001B6E39" w:rsidP="001B6E39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F14DB0">
        <w:rPr>
          <w:rFonts w:asciiTheme="majorEastAsia" w:eastAsiaTheme="majorEastAsia" w:hAnsiTheme="majorEastAsia" w:hint="eastAsia"/>
        </w:rPr>
        <w:t>１事業所より複数名の参加がある場合、事業所内の優先順位の</w:t>
      </w:r>
      <w:r w:rsidR="002B46B7" w:rsidRPr="00F14DB0">
        <w:rPr>
          <w:rFonts w:asciiTheme="majorEastAsia" w:eastAsiaTheme="majorEastAsia" w:hAnsiTheme="majorEastAsia" w:hint="eastAsia"/>
        </w:rPr>
        <w:t>高い人から選考します。</w:t>
      </w:r>
    </w:p>
    <w:p w14:paraId="3FBA9DF4" w14:textId="77777777" w:rsidR="001B6E39" w:rsidRPr="00F14DB0" w:rsidRDefault="00984846" w:rsidP="001B6E39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F14DB0">
        <w:rPr>
          <w:rFonts w:asciiTheme="majorEastAsia" w:eastAsiaTheme="majorEastAsia" w:hAnsiTheme="majorEastAsia" w:hint="eastAsia"/>
        </w:rPr>
        <w:t>実務経験</w:t>
      </w:r>
      <w:r w:rsidR="002B46B7" w:rsidRPr="00F14DB0">
        <w:rPr>
          <w:rFonts w:asciiTheme="majorEastAsia" w:eastAsiaTheme="majorEastAsia" w:hAnsiTheme="majorEastAsia" w:hint="eastAsia"/>
        </w:rPr>
        <w:t>の</w:t>
      </w:r>
      <w:r w:rsidRPr="00F14DB0">
        <w:rPr>
          <w:rFonts w:asciiTheme="majorEastAsia" w:eastAsiaTheme="majorEastAsia" w:hAnsiTheme="majorEastAsia" w:hint="eastAsia"/>
        </w:rPr>
        <w:t>長い人、実務経験が同じ場合は、年齢</w:t>
      </w:r>
      <w:r w:rsidR="00FA5967" w:rsidRPr="00F14DB0">
        <w:rPr>
          <w:rFonts w:asciiTheme="majorEastAsia" w:eastAsiaTheme="majorEastAsia" w:hAnsiTheme="majorEastAsia" w:hint="eastAsia"/>
        </w:rPr>
        <w:t>の高い</w:t>
      </w:r>
      <w:r w:rsidRPr="00F14DB0">
        <w:rPr>
          <w:rFonts w:asciiTheme="majorEastAsia" w:eastAsiaTheme="majorEastAsia" w:hAnsiTheme="majorEastAsia" w:hint="eastAsia"/>
        </w:rPr>
        <w:t>順で決定します。</w:t>
      </w:r>
    </w:p>
    <w:p w14:paraId="754A73B4" w14:textId="77777777" w:rsidR="00FA5967" w:rsidRPr="00F14DB0" w:rsidRDefault="00FA5967" w:rsidP="00FA5967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F14DB0">
        <w:rPr>
          <w:rFonts w:asciiTheme="majorEastAsia" w:eastAsiaTheme="majorEastAsia" w:hAnsiTheme="majorEastAsia" w:hint="eastAsia"/>
        </w:rPr>
        <w:t>それでも、定員が確定できない場合は役員で協議して決定します。</w:t>
      </w:r>
    </w:p>
    <w:p w14:paraId="4445A6F8" w14:textId="77777777" w:rsidR="001B6E39" w:rsidRPr="00BB73EA" w:rsidRDefault="001B6E39" w:rsidP="001B6E39">
      <w:pPr>
        <w:pStyle w:val="a9"/>
        <w:ind w:leftChars="0" w:left="2610"/>
        <w:rPr>
          <w:rFonts w:asciiTheme="majorEastAsia" w:eastAsiaTheme="majorEastAsia" w:hAnsiTheme="majorEastAsia"/>
        </w:rPr>
      </w:pPr>
    </w:p>
    <w:p w14:paraId="3F234532" w14:textId="3C79C5CB" w:rsidR="001B6E39" w:rsidRPr="00F14DB0" w:rsidRDefault="001C067E" w:rsidP="001B6E39">
      <w:pPr>
        <w:rPr>
          <w:rFonts w:asciiTheme="majorEastAsia" w:eastAsiaTheme="majorEastAsia" w:hAnsiTheme="majorEastAsia"/>
        </w:rPr>
      </w:pPr>
      <w:r w:rsidRPr="00BB73EA">
        <w:rPr>
          <w:rFonts w:asciiTheme="majorEastAsia" w:eastAsiaTheme="majorEastAsia" w:hAnsiTheme="majorEastAsia" w:hint="eastAsia"/>
        </w:rPr>
        <w:t>７</w:t>
      </w:r>
      <w:r w:rsidR="00F769EF" w:rsidRPr="00BB73EA">
        <w:rPr>
          <w:rFonts w:asciiTheme="majorEastAsia" w:eastAsiaTheme="majorEastAsia" w:hAnsiTheme="majorEastAsia" w:hint="eastAsia"/>
        </w:rPr>
        <w:t xml:space="preserve">　受講決定　　</w:t>
      </w:r>
      <w:r w:rsidR="00F769EF" w:rsidRPr="007F7DBC">
        <w:rPr>
          <w:rFonts w:asciiTheme="majorEastAsia" w:eastAsiaTheme="majorEastAsia" w:hAnsiTheme="majorEastAsia" w:hint="eastAsia"/>
        </w:rPr>
        <w:t xml:space="preserve">　令和</w:t>
      </w:r>
      <w:r w:rsidR="00824F26" w:rsidRPr="007F7DBC">
        <w:rPr>
          <w:rFonts w:asciiTheme="majorEastAsia" w:eastAsiaTheme="majorEastAsia" w:hAnsiTheme="majorEastAsia" w:hint="eastAsia"/>
        </w:rPr>
        <w:t>５</w:t>
      </w:r>
      <w:r w:rsidR="00F00232" w:rsidRPr="007F7DBC">
        <w:rPr>
          <w:rFonts w:asciiTheme="majorEastAsia" w:eastAsiaTheme="majorEastAsia" w:hAnsiTheme="majorEastAsia" w:hint="eastAsia"/>
        </w:rPr>
        <w:t>年６</w:t>
      </w:r>
      <w:r w:rsidR="000A4122" w:rsidRPr="007F7DBC">
        <w:rPr>
          <w:rFonts w:asciiTheme="majorEastAsia" w:eastAsiaTheme="majorEastAsia" w:hAnsiTheme="majorEastAsia" w:hint="eastAsia"/>
        </w:rPr>
        <w:t>月</w:t>
      </w:r>
      <w:r w:rsidR="00F00232" w:rsidRPr="007F7DBC">
        <w:rPr>
          <w:rFonts w:asciiTheme="majorEastAsia" w:eastAsiaTheme="majorEastAsia" w:hAnsiTheme="majorEastAsia" w:hint="eastAsia"/>
        </w:rPr>
        <w:t>中</w:t>
      </w:r>
      <w:r w:rsidR="00DF59E3" w:rsidRPr="007F7DBC">
        <w:rPr>
          <w:rFonts w:asciiTheme="majorEastAsia" w:eastAsiaTheme="majorEastAsia" w:hAnsiTheme="majorEastAsia" w:hint="eastAsia"/>
        </w:rPr>
        <w:t>頃、</w:t>
      </w:r>
      <w:r w:rsidR="00DF59E3" w:rsidRPr="00F14DB0">
        <w:rPr>
          <w:rFonts w:asciiTheme="majorEastAsia" w:eastAsiaTheme="majorEastAsia" w:hAnsiTheme="majorEastAsia" w:hint="eastAsia"/>
        </w:rPr>
        <w:t>受講の可否通知をいたします</w:t>
      </w:r>
      <w:r w:rsidR="001B6E39" w:rsidRPr="00F14DB0">
        <w:rPr>
          <w:rFonts w:asciiTheme="majorEastAsia" w:eastAsiaTheme="majorEastAsia" w:hAnsiTheme="majorEastAsia" w:hint="eastAsia"/>
        </w:rPr>
        <w:t>。</w:t>
      </w:r>
    </w:p>
    <w:p w14:paraId="4722657B" w14:textId="77777777" w:rsidR="001B6E39" w:rsidRPr="00F14DB0" w:rsidRDefault="001B6E39" w:rsidP="001B6E39">
      <w:pPr>
        <w:tabs>
          <w:tab w:val="left" w:pos="4350"/>
        </w:tabs>
        <w:rPr>
          <w:rFonts w:asciiTheme="majorEastAsia" w:eastAsiaTheme="majorEastAsia" w:hAnsiTheme="majorEastAsia"/>
        </w:rPr>
      </w:pPr>
      <w:r w:rsidRPr="00F14DB0">
        <w:rPr>
          <w:rFonts w:asciiTheme="majorEastAsia" w:eastAsiaTheme="majorEastAsia" w:hAnsiTheme="majorEastAsia"/>
        </w:rPr>
        <w:tab/>
      </w:r>
    </w:p>
    <w:p w14:paraId="0D9C031E" w14:textId="1309A1E3" w:rsidR="001B6E39" w:rsidRPr="00F14DB0" w:rsidRDefault="001C067E" w:rsidP="001B6E3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８</w:t>
      </w:r>
      <w:r w:rsidR="001B6E39" w:rsidRPr="00F14DB0">
        <w:rPr>
          <w:rFonts w:asciiTheme="majorEastAsia" w:eastAsiaTheme="majorEastAsia" w:hAnsiTheme="majorEastAsia" w:hint="eastAsia"/>
        </w:rPr>
        <w:t xml:space="preserve">　申し込み　　　申込書に必要事項をお書きの上、期間内にＦＡＸで申込みしてください。</w:t>
      </w:r>
    </w:p>
    <w:p w14:paraId="35304ACC" w14:textId="53761AAF" w:rsidR="001B6E39" w:rsidRPr="00BB73EA" w:rsidRDefault="000A4122" w:rsidP="001B6E39">
      <w:pPr>
        <w:ind w:firstLineChars="900" w:firstLine="1890"/>
        <w:rPr>
          <w:rFonts w:asciiTheme="majorEastAsia" w:eastAsiaTheme="majorEastAsia" w:hAnsiTheme="majorEastAsia"/>
          <w:sz w:val="22"/>
        </w:rPr>
      </w:pPr>
      <w:r w:rsidRPr="00F14DB0">
        <w:rPr>
          <w:rFonts w:asciiTheme="majorEastAsia" w:eastAsiaTheme="majorEastAsia" w:hAnsiTheme="majorEastAsia" w:hint="eastAsia"/>
        </w:rPr>
        <w:t xml:space="preserve">期　　間　</w:t>
      </w:r>
      <w:r w:rsidRPr="00BA7B7B">
        <w:rPr>
          <w:rFonts w:asciiTheme="majorEastAsia" w:eastAsiaTheme="majorEastAsia" w:hAnsiTheme="majorEastAsia" w:hint="eastAsia"/>
        </w:rPr>
        <w:t xml:space="preserve">　　</w:t>
      </w:r>
      <w:r w:rsidR="00F769EF">
        <w:rPr>
          <w:rFonts w:asciiTheme="majorEastAsia" w:eastAsiaTheme="majorEastAsia" w:hAnsiTheme="majorEastAsia" w:hint="eastAsia"/>
          <w:sz w:val="22"/>
        </w:rPr>
        <w:t>令和</w:t>
      </w:r>
      <w:r w:rsidR="00824F26">
        <w:rPr>
          <w:rFonts w:asciiTheme="majorEastAsia" w:eastAsiaTheme="majorEastAsia" w:hAnsiTheme="majorEastAsia" w:hint="eastAsia"/>
          <w:sz w:val="22"/>
        </w:rPr>
        <w:t>５</w:t>
      </w:r>
      <w:r w:rsidRPr="001E30F4">
        <w:rPr>
          <w:rFonts w:asciiTheme="majorEastAsia" w:eastAsiaTheme="majorEastAsia" w:hAnsiTheme="majorEastAsia" w:hint="eastAsia"/>
          <w:sz w:val="22"/>
        </w:rPr>
        <w:t>年</w:t>
      </w:r>
      <w:r w:rsidR="00824F26">
        <w:rPr>
          <w:rFonts w:asciiTheme="majorEastAsia" w:eastAsiaTheme="majorEastAsia" w:hAnsiTheme="majorEastAsia" w:hint="eastAsia"/>
          <w:sz w:val="22"/>
        </w:rPr>
        <w:t>４</w:t>
      </w:r>
      <w:r w:rsidRPr="00BB73EA">
        <w:rPr>
          <w:rFonts w:asciiTheme="majorEastAsia" w:eastAsiaTheme="majorEastAsia" w:hAnsiTheme="majorEastAsia" w:hint="eastAsia"/>
          <w:sz w:val="22"/>
        </w:rPr>
        <w:t>月</w:t>
      </w:r>
      <w:r w:rsidR="00824F26">
        <w:rPr>
          <w:rFonts w:asciiTheme="majorEastAsia" w:eastAsiaTheme="majorEastAsia" w:hAnsiTheme="majorEastAsia" w:hint="eastAsia"/>
          <w:sz w:val="22"/>
        </w:rPr>
        <w:t>２５</w:t>
      </w:r>
      <w:r w:rsidRPr="00BB73EA">
        <w:rPr>
          <w:rFonts w:asciiTheme="majorEastAsia" w:eastAsiaTheme="majorEastAsia" w:hAnsiTheme="majorEastAsia" w:hint="eastAsia"/>
          <w:sz w:val="22"/>
        </w:rPr>
        <w:t>日（</w:t>
      </w:r>
      <w:r w:rsidR="00824F26">
        <w:rPr>
          <w:rFonts w:asciiTheme="majorEastAsia" w:eastAsiaTheme="majorEastAsia" w:hAnsiTheme="majorEastAsia" w:hint="eastAsia"/>
          <w:sz w:val="22"/>
        </w:rPr>
        <w:t>火</w:t>
      </w:r>
      <w:r w:rsidRPr="00BB73EA">
        <w:rPr>
          <w:rFonts w:asciiTheme="majorEastAsia" w:eastAsiaTheme="majorEastAsia" w:hAnsiTheme="majorEastAsia" w:hint="eastAsia"/>
          <w:sz w:val="22"/>
        </w:rPr>
        <w:t>）～</w:t>
      </w:r>
      <w:r w:rsidR="00DF59E3" w:rsidRPr="00BB73EA">
        <w:rPr>
          <w:rFonts w:asciiTheme="majorEastAsia" w:eastAsiaTheme="majorEastAsia" w:hAnsiTheme="majorEastAsia" w:hint="eastAsia"/>
          <w:sz w:val="22"/>
        </w:rPr>
        <w:t xml:space="preserve">　</w:t>
      </w:r>
      <w:r w:rsidR="00F769EF" w:rsidRPr="00764127">
        <w:rPr>
          <w:rFonts w:asciiTheme="majorEastAsia" w:eastAsiaTheme="majorEastAsia" w:hAnsiTheme="majorEastAsia" w:hint="eastAsia"/>
          <w:sz w:val="22"/>
        </w:rPr>
        <w:t>令和</w:t>
      </w:r>
      <w:r w:rsidR="00824F26" w:rsidRPr="00764127">
        <w:rPr>
          <w:rFonts w:asciiTheme="majorEastAsia" w:eastAsiaTheme="majorEastAsia" w:hAnsiTheme="majorEastAsia" w:hint="eastAsia"/>
          <w:sz w:val="22"/>
        </w:rPr>
        <w:t>５</w:t>
      </w:r>
      <w:r w:rsidRPr="00764127">
        <w:rPr>
          <w:rFonts w:asciiTheme="majorEastAsia" w:eastAsiaTheme="majorEastAsia" w:hAnsiTheme="majorEastAsia" w:hint="eastAsia"/>
          <w:sz w:val="22"/>
        </w:rPr>
        <w:t>年</w:t>
      </w:r>
      <w:r w:rsidR="00F00232" w:rsidRPr="00764127">
        <w:rPr>
          <w:rFonts w:asciiTheme="majorEastAsia" w:eastAsiaTheme="majorEastAsia" w:hAnsiTheme="majorEastAsia" w:hint="eastAsia"/>
          <w:sz w:val="22"/>
        </w:rPr>
        <w:t>６</w:t>
      </w:r>
      <w:r w:rsidRPr="00764127">
        <w:rPr>
          <w:rFonts w:asciiTheme="majorEastAsia" w:eastAsiaTheme="majorEastAsia" w:hAnsiTheme="majorEastAsia" w:hint="eastAsia"/>
          <w:sz w:val="22"/>
        </w:rPr>
        <w:t>月</w:t>
      </w:r>
      <w:r w:rsidR="00824F26" w:rsidRPr="00764127">
        <w:rPr>
          <w:rFonts w:asciiTheme="majorEastAsia" w:eastAsiaTheme="majorEastAsia" w:hAnsiTheme="majorEastAsia" w:hint="eastAsia"/>
          <w:sz w:val="22"/>
        </w:rPr>
        <w:t>６</w:t>
      </w:r>
      <w:r w:rsidR="001B6E39" w:rsidRPr="00764127">
        <w:rPr>
          <w:rFonts w:asciiTheme="majorEastAsia" w:eastAsiaTheme="majorEastAsia" w:hAnsiTheme="majorEastAsia" w:hint="eastAsia"/>
          <w:sz w:val="22"/>
        </w:rPr>
        <w:t>日（</w:t>
      </w:r>
      <w:r w:rsidR="00824F26" w:rsidRPr="00764127">
        <w:rPr>
          <w:rFonts w:asciiTheme="majorEastAsia" w:eastAsiaTheme="majorEastAsia" w:hAnsiTheme="majorEastAsia" w:hint="eastAsia"/>
          <w:sz w:val="22"/>
        </w:rPr>
        <w:t>火</w:t>
      </w:r>
      <w:r w:rsidR="00BA7B7B" w:rsidRPr="00764127">
        <w:rPr>
          <w:rFonts w:asciiTheme="majorEastAsia" w:eastAsiaTheme="majorEastAsia" w:hAnsiTheme="majorEastAsia" w:hint="eastAsia"/>
          <w:sz w:val="22"/>
        </w:rPr>
        <w:t>）</w:t>
      </w:r>
    </w:p>
    <w:p w14:paraId="18B25718" w14:textId="3D16DCED" w:rsidR="001B6E39" w:rsidRPr="00BB73EA" w:rsidRDefault="001B6E39" w:rsidP="00276B89">
      <w:pPr>
        <w:ind w:firstLineChars="900" w:firstLine="1890"/>
        <w:rPr>
          <w:rFonts w:asciiTheme="majorEastAsia" w:eastAsiaTheme="majorEastAsia" w:hAnsiTheme="majorEastAsia"/>
        </w:rPr>
      </w:pPr>
      <w:r w:rsidRPr="00BB73EA">
        <w:rPr>
          <w:rFonts w:asciiTheme="majorEastAsia" w:eastAsiaTheme="majorEastAsia" w:hAnsiTheme="majorEastAsia" w:hint="eastAsia"/>
          <w:u w:val="wave"/>
        </w:rPr>
        <w:t>期間</w:t>
      </w:r>
      <w:r w:rsidR="002B46B7" w:rsidRPr="00BB73EA">
        <w:rPr>
          <w:rFonts w:asciiTheme="majorEastAsia" w:eastAsiaTheme="majorEastAsia" w:hAnsiTheme="majorEastAsia" w:hint="eastAsia"/>
          <w:u w:val="wave"/>
        </w:rPr>
        <w:t>外</w:t>
      </w:r>
      <w:r w:rsidRPr="00BB73EA">
        <w:rPr>
          <w:rFonts w:asciiTheme="majorEastAsia" w:eastAsiaTheme="majorEastAsia" w:hAnsiTheme="majorEastAsia" w:hint="eastAsia"/>
          <w:u w:val="wave"/>
        </w:rPr>
        <w:t>は申し込みを受け付け</w:t>
      </w:r>
      <w:r w:rsidR="002B46B7" w:rsidRPr="00BB73EA">
        <w:rPr>
          <w:rFonts w:asciiTheme="majorEastAsia" w:eastAsiaTheme="majorEastAsia" w:hAnsiTheme="majorEastAsia" w:hint="eastAsia"/>
          <w:u w:val="wave"/>
        </w:rPr>
        <w:t>でき</w:t>
      </w:r>
      <w:r w:rsidRPr="00BB73EA">
        <w:rPr>
          <w:rFonts w:asciiTheme="majorEastAsia" w:eastAsiaTheme="majorEastAsia" w:hAnsiTheme="majorEastAsia" w:hint="eastAsia"/>
          <w:u w:val="wave"/>
        </w:rPr>
        <w:t>ません。</w:t>
      </w:r>
      <w:r w:rsidRPr="00BB73EA">
        <w:rPr>
          <w:rFonts w:asciiTheme="majorEastAsia" w:eastAsiaTheme="majorEastAsia" w:hAnsiTheme="majorEastAsia" w:hint="eastAsia"/>
        </w:rPr>
        <w:t>ご注意ください。</w:t>
      </w:r>
    </w:p>
    <w:p w14:paraId="31263ABA" w14:textId="48FC9420" w:rsidR="00B8428B" w:rsidRDefault="00B8428B" w:rsidP="00B8428B">
      <w:pPr>
        <w:rPr>
          <w:rFonts w:asciiTheme="majorEastAsia" w:eastAsiaTheme="majorEastAsia" w:hAnsiTheme="majorEastAsia"/>
        </w:rPr>
      </w:pPr>
    </w:p>
    <w:p w14:paraId="0CC3E52D" w14:textId="5F17C030" w:rsidR="001B6E39" w:rsidRPr="003A4B9A" w:rsidRDefault="00B8428B" w:rsidP="001B6E39">
      <w:pPr>
        <w:rPr>
          <w:rFonts w:asciiTheme="majorEastAsia" w:eastAsiaTheme="majorEastAsia" w:hAnsiTheme="majorEastAsia"/>
          <w:b/>
          <w:color w:val="FF0000"/>
          <w:u w:val="single"/>
        </w:rPr>
      </w:pPr>
      <w:r w:rsidRPr="00E41C8E">
        <w:rPr>
          <w:rFonts w:asciiTheme="majorEastAsia" w:eastAsiaTheme="majorEastAsia" w:hAnsiTheme="majorEastAsia" w:hint="eastAsia"/>
        </w:rPr>
        <w:t xml:space="preserve">９　運営委託・修了証発行　</w:t>
      </w:r>
      <w:r w:rsidRPr="00BA7B7B">
        <w:rPr>
          <w:rFonts w:asciiTheme="majorEastAsia" w:eastAsiaTheme="majorEastAsia" w:hAnsiTheme="majorEastAsia" w:hint="eastAsia"/>
        </w:rPr>
        <w:t>三幸福祉カレッジ</w:t>
      </w:r>
      <w:r w:rsidR="00732F70" w:rsidRPr="00BA7B7B">
        <w:rPr>
          <w:rFonts w:asciiTheme="majorEastAsia" w:eastAsiaTheme="majorEastAsia" w:hAnsiTheme="majorEastAsia" w:hint="eastAsia"/>
        </w:rPr>
        <w:t>（株式会社日本教育クリエイト）</w:t>
      </w:r>
    </w:p>
    <w:p w14:paraId="0CE170BD" w14:textId="77777777" w:rsidR="00B8428B" w:rsidRPr="00B8428B" w:rsidRDefault="00B8428B" w:rsidP="001B6E39">
      <w:pPr>
        <w:rPr>
          <w:rFonts w:asciiTheme="majorEastAsia" w:eastAsiaTheme="majorEastAsia" w:hAnsiTheme="majorEastAsia"/>
          <w:u w:val="wave"/>
        </w:rPr>
      </w:pPr>
    </w:p>
    <w:p w14:paraId="523B9E54" w14:textId="5CEAED21" w:rsidR="001B6E39" w:rsidRPr="00F14DB0" w:rsidRDefault="00E41C8E" w:rsidP="00DF59E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１０</w:t>
      </w:r>
      <w:r w:rsidR="001B6E39" w:rsidRPr="00F14DB0">
        <w:rPr>
          <w:rFonts w:asciiTheme="majorEastAsia" w:eastAsiaTheme="majorEastAsia" w:hAnsiTheme="majorEastAsia" w:hint="eastAsia"/>
        </w:rPr>
        <w:t xml:space="preserve">　問合せ</w:t>
      </w:r>
      <w:r w:rsidR="00DF59E3" w:rsidRPr="00F14DB0">
        <w:rPr>
          <w:rFonts w:asciiTheme="majorEastAsia" w:eastAsiaTheme="majorEastAsia" w:hAnsiTheme="majorEastAsia" w:hint="eastAsia"/>
        </w:rPr>
        <w:t>先</w:t>
      </w:r>
      <w:r w:rsidR="001B6E39" w:rsidRPr="00F14DB0">
        <w:rPr>
          <w:rFonts w:asciiTheme="majorEastAsia" w:eastAsiaTheme="majorEastAsia" w:hAnsiTheme="majorEastAsia" w:hint="eastAsia"/>
        </w:rPr>
        <w:t xml:space="preserve">　　　豊田市介護サービス機関連絡協議会</w:t>
      </w:r>
      <w:r w:rsidR="00DF59E3" w:rsidRPr="00F14DB0">
        <w:rPr>
          <w:rFonts w:asciiTheme="majorEastAsia" w:eastAsiaTheme="majorEastAsia" w:hAnsiTheme="majorEastAsia" w:hint="eastAsia"/>
        </w:rPr>
        <w:t xml:space="preserve">　　　</w:t>
      </w:r>
      <w:r w:rsidR="007A2208" w:rsidRPr="00F14DB0">
        <w:rPr>
          <w:rFonts w:asciiTheme="majorEastAsia" w:eastAsiaTheme="majorEastAsia" w:hAnsiTheme="majorEastAsia" w:hint="eastAsia"/>
        </w:rPr>
        <w:t xml:space="preserve">事務局　</w:t>
      </w:r>
      <w:r w:rsidR="00BB73EA">
        <w:rPr>
          <w:rFonts w:asciiTheme="majorEastAsia" w:eastAsiaTheme="majorEastAsia" w:hAnsiTheme="majorEastAsia" w:hint="eastAsia"/>
        </w:rPr>
        <w:t>植田</w:t>
      </w:r>
    </w:p>
    <w:p w14:paraId="5435D215" w14:textId="77777777" w:rsidR="002B46B7" w:rsidRPr="00F14DB0" w:rsidRDefault="00403746" w:rsidP="001B6E39">
      <w:pPr>
        <w:ind w:firstLineChars="1000" w:firstLine="21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電話　</w:t>
      </w:r>
      <w:r w:rsidRPr="00403746">
        <w:rPr>
          <w:rFonts w:asciiTheme="majorEastAsia" w:eastAsiaTheme="majorEastAsia" w:hAnsiTheme="majorEastAsia" w:hint="eastAsia"/>
          <w:sz w:val="22"/>
        </w:rPr>
        <w:t>0565-34-1131</w:t>
      </w:r>
      <w:r w:rsidR="00DF59E3" w:rsidRPr="00403746">
        <w:rPr>
          <w:rFonts w:asciiTheme="majorEastAsia" w:eastAsiaTheme="majorEastAsia" w:hAnsiTheme="majorEastAsia" w:hint="eastAsia"/>
          <w:sz w:val="22"/>
        </w:rPr>
        <w:t xml:space="preserve">　</w:t>
      </w:r>
      <w:r w:rsidR="00FB66D3">
        <w:rPr>
          <w:rFonts w:asciiTheme="majorEastAsia" w:eastAsiaTheme="majorEastAsia" w:hAnsiTheme="majorEastAsia" w:hint="eastAsia"/>
        </w:rPr>
        <w:t xml:space="preserve">　</w:t>
      </w:r>
      <w:r w:rsidR="00FB66D3" w:rsidRPr="00FB66D3">
        <w:rPr>
          <w:rFonts w:asciiTheme="majorEastAsia" w:eastAsiaTheme="majorEastAsia" w:hAnsiTheme="majorEastAsia" w:hint="eastAsia"/>
        </w:rPr>
        <w:t>（日・月・祝日休み）</w:t>
      </w:r>
    </w:p>
    <w:sectPr w:rsidR="002B46B7" w:rsidRPr="00F14DB0" w:rsidSect="00DF1AD1">
      <w:headerReference w:type="default" r:id="rId8"/>
      <w:type w:val="continuous"/>
      <w:pgSz w:w="11906" w:h="16838" w:code="9"/>
      <w:pgMar w:top="624" w:right="1134" w:bottom="680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03271" w14:textId="77777777" w:rsidR="004450CA" w:rsidRDefault="004450CA" w:rsidP="001C4923">
      <w:r>
        <w:separator/>
      </w:r>
    </w:p>
  </w:endnote>
  <w:endnote w:type="continuationSeparator" w:id="0">
    <w:p w14:paraId="4BB6B7E3" w14:textId="77777777" w:rsidR="004450CA" w:rsidRDefault="004450CA" w:rsidP="001C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882BD" w14:textId="77777777" w:rsidR="004450CA" w:rsidRDefault="004450CA" w:rsidP="001C4923">
      <w:r>
        <w:separator/>
      </w:r>
    </w:p>
  </w:footnote>
  <w:footnote w:type="continuationSeparator" w:id="0">
    <w:p w14:paraId="7FBB1460" w14:textId="77777777" w:rsidR="004450CA" w:rsidRDefault="004450CA" w:rsidP="001C4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63B1E" w14:textId="4CF49FB3" w:rsidR="007C1408" w:rsidRPr="007C1408" w:rsidRDefault="007C1408" w:rsidP="007C1408">
    <w:pPr>
      <w:pStyle w:val="aa"/>
      <w:jc w:val="right"/>
      <w:rPr>
        <w:rFonts w:ascii="BIZ UDゴシック" w:eastAsia="BIZ UDゴシック" w:hAnsi="BIZ UDゴシック"/>
        <w:b/>
        <w:sz w:val="32"/>
        <w:szCs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F6D8B"/>
    <w:multiLevelType w:val="hybridMultilevel"/>
    <w:tmpl w:val="E84EA82E"/>
    <w:lvl w:ilvl="0" w:tplc="5C06C3EC">
      <w:start w:val="1"/>
      <w:numFmt w:val="decimalEnclosedCircle"/>
      <w:lvlText w:val="%1"/>
      <w:lvlJc w:val="left"/>
      <w:pPr>
        <w:ind w:left="4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7560" w:hanging="420"/>
      </w:pPr>
    </w:lvl>
  </w:abstractNum>
  <w:abstractNum w:abstractNumId="1" w15:restartNumberingAfterBreak="0">
    <w:nsid w:val="25503A2E"/>
    <w:multiLevelType w:val="hybridMultilevel"/>
    <w:tmpl w:val="58424C28"/>
    <w:lvl w:ilvl="0" w:tplc="64CA10B6">
      <w:start w:val="1"/>
      <w:numFmt w:val="decimal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2" w15:restartNumberingAfterBreak="0">
    <w:nsid w:val="31B765D5"/>
    <w:multiLevelType w:val="hybridMultilevel"/>
    <w:tmpl w:val="4160623E"/>
    <w:lvl w:ilvl="0" w:tplc="82CEC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B126C3"/>
    <w:multiLevelType w:val="hybridMultilevel"/>
    <w:tmpl w:val="5080B788"/>
    <w:lvl w:ilvl="0" w:tplc="E5FEEF9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063"/>
    <w:rsid w:val="00021B43"/>
    <w:rsid w:val="00035C65"/>
    <w:rsid w:val="00036806"/>
    <w:rsid w:val="0005748E"/>
    <w:rsid w:val="00096F2E"/>
    <w:rsid w:val="000A4122"/>
    <w:rsid w:val="000A6EA0"/>
    <w:rsid w:val="000C1E68"/>
    <w:rsid w:val="000C734A"/>
    <w:rsid w:val="00135075"/>
    <w:rsid w:val="001508CF"/>
    <w:rsid w:val="00181972"/>
    <w:rsid w:val="001B2325"/>
    <w:rsid w:val="001B6E39"/>
    <w:rsid w:val="001C067E"/>
    <w:rsid w:val="001C4923"/>
    <w:rsid w:val="001D2470"/>
    <w:rsid w:val="001E30F4"/>
    <w:rsid w:val="00200EC5"/>
    <w:rsid w:val="00245207"/>
    <w:rsid w:val="00247B54"/>
    <w:rsid w:val="00254CBD"/>
    <w:rsid w:val="002717DC"/>
    <w:rsid w:val="00273CF8"/>
    <w:rsid w:val="00276B89"/>
    <w:rsid w:val="00281A23"/>
    <w:rsid w:val="002825A0"/>
    <w:rsid w:val="002B0A32"/>
    <w:rsid w:val="002B46B7"/>
    <w:rsid w:val="002D1E0C"/>
    <w:rsid w:val="002E1F5B"/>
    <w:rsid w:val="00316789"/>
    <w:rsid w:val="00337F7F"/>
    <w:rsid w:val="0036147B"/>
    <w:rsid w:val="00376A50"/>
    <w:rsid w:val="003A4B9A"/>
    <w:rsid w:val="003B48E7"/>
    <w:rsid w:val="003B7F89"/>
    <w:rsid w:val="003C36D1"/>
    <w:rsid w:val="003D58BC"/>
    <w:rsid w:val="003E2D04"/>
    <w:rsid w:val="00403746"/>
    <w:rsid w:val="0040713D"/>
    <w:rsid w:val="004450CA"/>
    <w:rsid w:val="004618C9"/>
    <w:rsid w:val="004D3F6A"/>
    <w:rsid w:val="004E3C47"/>
    <w:rsid w:val="00514D9F"/>
    <w:rsid w:val="00524F45"/>
    <w:rsid w:val="00534C54"/>
    <w:rsid w:val="00577A23"/>
    <w:rsid w:val="00614C86"/>
    <w:rsid w:val="00635073"/>
    <w:rsid w:val="006A6762"/>
    <w:rsid w:val="00705CD1"/>
    <w:rsid w:val="00716853"/>
    <w:rsid w:val="00721BE9"/>
    <w:rsid w:val="00732F70"/>
    <w:rsid w:val="00764127"/>
    <w:rsid w:val="0077364B"/>
    <w:rsid w:val="00787888"/>
    <w:rsid w:val="007A0DB7"/>
    <w:rsid w:val="007A2208"/>
    <w:rsid w:val="007B526F"/>
    <w:rsid w:val="007C1408"/>
    <w:rsid w:val="007F7DBC"/>
    <w:rsid w:val="008029C8"/>
    <w:rsid w:val="00822F7C"/>
    <w:rsid w:val="00824F26"/>
    <w:rsid w:val="00830CF4"/>
    <w:rsid w:val="00830E2F"/>
    <w:rsid w:val="00837854"/>
    <w:rsid w:val="008A7FB4"/>
    <w:rsid w:val="008D640C"/>
    <w:rsid w:val="00920EE8"/>
    <w:rsid w:val="00946789"/>
    <w:rsid w:val="00955FBC"/>
    <w:rsid w:val="009604F9"/>
    <w:rsid w:val="009716A3"/>
    <w:rsid w:val="00984846"/>
    <w:rsid w:val="00987516"/>
    <w:rsid w:val="009A0954"/>
    <w:rsid w:val="009B397D"/>
    <w:rsid w:val="009B49F6"/>
    <w:rsid w:val="00A14EED"/>
    <w:rsid w:val="00A43B22"/>
    <w:rsid w:val="00AA3493"/>
    <w:rsid w:val="00AA34DB"/>
    <w:rsid w:val="00AD23E2"/>
    <w:rsid w:val="00AD3140"/>
    <w:rsid w:val="00B40362"/>
    <w:rsid w:val="00B42E41"/>
    <w:rsid w:val="00B64937"/>
    <w:rsid w:val="00B81DA5"/>
    <w:rsid w:val="00B8428B"/>
    <w:rsid w:val="00BA7B7B"/>
    <w:rsid w:val="00BB73EA"/>
    <w:rsid w:val="00BC0739"/>
    <w:rsid w:val="00BC2C04"/>
    <w:rsid w:val="00BD73EE"/>
    <w:rsid w:val="00BF6C33"/>
    <w:rsid w:val="00C04899"/>
    <w:rsid w:val="00C11CF2"/>
    <w:rsid w:val="00C40780"/>
    <w:rsid w:val="00C43289"/>
    <w:rsid w:val="00C47F97"/>
    <w:rsid w:val="00C6009D"/>
    <w:rsid w:val="00C672DA"/>
    <w:rsid w:val="00C764AD"/>
    <w:rsid w:val="00D03549"/>
    <w:rsid w:val="00D117D8"/>
    <w:rsid w:val="00D46604"/>
    <w:rsid w:val="00D66A18"/>
    <w:rsid w:val="00D73231"/>
    <w:rsid w:val="00D74363"/>
    <w:rsid w:val="00D75A0F"/>
    <w:rsid w:val="00D77E31"/>
    <w:rsid w:val="00D94467"/>
    <w:rsid w:val="00DF1AD1"/>
    <w:rsid w:val="00DF3692"/>
    <w:rsid w:val="00DF59E3"/>
    <w:rsid w:val="00E178C1"/>
    <w:rsid w:val="00E4195D"/>
    <w:rsid w:val="00E41C8E"/>
    <w:rsid w:val="00E674E0"/>
    <w:rsid w:val="00E93794"/>
    <w:rsid w:val="00EC2D87"/>
    <w:rsid w:val="00EE5063"/>
    <w:rsid w:val="00EE560A"/>
    <w:rsid w:val="00EE65F1"/>
    <w:rsid w:val="00F00232"/>
    <w:rsid w:val="00F02C36"/>
    <w:rsid w:val="00F14DB0"/>
    <w:rsid w:val="00F51CEC"/>
    <w:rsid w:val="00F70FA6"/>
    <w:rsid w:val="00F769EF"/>
    <w:rsid w:val="00F85E1F"/>
    <w:rsid w:val="00F87280"/>
    <w:rsid w:val="00F915B2"/>
    <w:rsid w:val="00F94931"/>
    <w:rsid w:val="00FA5967"/>
    <w:rsid w:val="00FB66D3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96449"/>
  <w15:docId w15:val="{6CFCFC8C-27BD-4EDB-AE09-C52CB419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5063"/>
    <w:pPr>
      <w:jc w:val="center"/>
    </w:pPr>
  </w:style>
  <w:style w:type="character" w:customStyle="1" w:styleId="a4">
    <w:name w:val="記 (文字)"/>
    <w:basedOn w:val="a0"/>
    <w:link w:val="a3"/>
    <w:uiPriority w:val="99"/>
    <w:rsid w:val="00EE5063"/>
  </w:style>
  <w:style w:type="paragraph" w:styleId="a5">
    <w:name w:val="Closing"/>
    <w:basedOn w:val="a"/>
    <w:link w:val="a6"/>
    <w:uiPriority w:val="99"/>
    <w:unhideWhenUsed/>
    <w:rsid w:val="00EE5063"/>
    <w:pPr>
      <w:jc w:val="right"/>
    </w:pPr>
  </w:style>
  <w:style w:type="character" w:customStyle="1" w:styleId="a6">
    <w:name w:val="結語 (文字)"/>
    <w:basedOn w:val="a0"/>
    <w:link w:val="a5"/>
    <w:uiPriority w:val="99"/>
    <w:rsid w:val="00EE5063"/>
  </w:style>
  <w:style w:type="paragraph" w:styleId="a7">
    <w:name w:val="Balloon Text"/>
    <w:basedOn w:val="a"/>
    <w:link w:val="a8"/>
    <w:uiPriority w:val="99"/>
    <w:semiHidden/>
    <w:unhideWhenUsed/>
    <w:rsid w:val="00F91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15B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76A50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C49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4923"/>
  </w:style>
  <w:style w:type="paragraph" w:styleId="ac">
    <w:name w:val="footer"/>
    <w:basedOn w:val="a"/>
    <w:link w:val="ad"/>
    <w:uiPriority w:val="99"/>
    <w:unhideWhenUsed/>
    <w:rsid w:val="001C49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4923"/>
  </w:style>
  <w:style w:type="table" w:styleId="ae">
    <w:name w:val="Table Grid"/>
    <w:basedOn w:val="a1"/>
    <w:uiPriority w:val="59"/>
    <w:rsid w:val="00D77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CC025-BDDC-4D85-ADDC-051070EA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syakyou007</dc:creator>
  <cp:lastModifiedBy>sh-b377u</cp:lastModifiedBy>
  <cp:revision>59</cp:revision>
  <cp:lastPrinted>2023-04-22T00:30:00Z</cp:lastPrinted>
  <dcterms:created xsi:type="dcterms:W3CDTF">2018-03-22T12:40:00Z</dcterms:created>
  <dcterms:modified xsi:type="dcterms:W3CDTF">2023-04-22T00:33:00Z</dcterms:modified>
</cp:coreProperties>
</file>